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F2F" w:rsidRDefault="00641F2F">
      <w:pPr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641F2F" w:rsidRDefault="00641F2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ind w:right="-108"/>
        <w:jc w:val="center"/>
        <w:rPr>
          <w:spacing w:val="40"/>
          <w:sz w:val="48"/>
          <w:szCs w:val="48"/>
        </w:rPr>
      </w:pPr>
      <w:r>
        <w:rPr>
          <w:rFonts w:ascii="Impact" w:hAnsi="Impact" w:cs="Impact"/>
          <w:color w:val="FF0000"/>
          <w:spacing w:val="40"/>
          <w:sz w:val="48"/>
          <w:szCs w:val="48"/>
        </w:rPr>
        <w:t>Konflikt</w:t>
      </w:r>
      <w:r>
        <w:rPr>
          <w:rFonts w:ascii="Impact" w:hAnsi="Impact" w:cs="Impact"/>
          <w:b/>
          <w:bCs/>
          <w:caps/>
          <w:color w:val="4D4D4D"/>
          <w:spacing w:val="40"/>
          <w:sz w:val="48"/>
          <w:szCs w:val="48"/>
        </w:rPr>
        <w:t>-Kultur</w:t>
      </w:r>
      <w:r>
        <w:rPr>
          <w:rFonts w:ascii="Impact" w:hAnsi="Impact" w:cs="Impact"/>
          <w:caps/>
          <w:color w:val="4D4D4D"/>
          <w:spacing w:val="40"/>
          <w:sz w:val="48"/>
          <w:szCs w:val="48"/>
          <w:vertAlign w:val="superscript"/>
        </w:rPr>
        <w:t>®</w:t>
      </w:r>
    </w:p>
    <w:p w:rsidR="00641F2F" w:rsidRDefault="00641F2F">
      <w:pPr>
        <w:pStyle w:val="Blocktex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40" w:lineRule="auto"/>
        <w:ind w:left="0" w:right="-108"/>
        <w:jc w:val="center"/>
        <w:rPr>
          <w:rFonts w:ascii="Arial Black" w:hAnsi="Arial Black" w:cs="Arial Black"/>
          <w:b w:val="0"/>
          <w:bCs w:val="0"/>
          <w:caps/>
          <w:color w:val="4D4D4D"/>
          <w:spacing w:val="106"/>
          <w:sz w:val="22"/>
          <w:szCs w:val="22"/>
        </w:rPr>
      </w:pPr>
      <w:r>
        <w:rPr>
          <w:rFonts w:ascii="Arial Black" w:hAnsi="Arial Black" w:cs="Arial Black"/>
          <w:b w:val="0"/>
          <w:bCs w:val="0"/>
          <w:caps/>
          <w:color w:val="4D4D4D"/>
          <w:spacing w:val="106"/>
          <w:sz w:val="22"/>
          <w:szCs w:val="22"/>
        </w:rPr>
        <w:t>Soziale Kompetenz und Prävention</w:t>
      </w:r>
    </w:p>
    <w:p w:rsidR="00641F2F" w:rsidRDefault="00641F2F">
      <w:pPr>
        <w:ind w:right="-108"/>
        <w:rPr>
          <w:sz w:val="16"/>
          <w:szCs w:val="16"/>
        </w:rPr>
      </w:pPr>
    </w:p>
    <w:p w:rsidR="00641F2F" w:rsidRDefault="00641F2F">
      <w:pPr>
        <w:jc w:val="center"/>
        <w:rPr>
          <w:rFonts w:ascii="Arial" w:hAnsi="Arial" w:cs="Arial"/>
          <w:sz w:val="16"/>
          <w:szCs w:val="16"/>
        </w:rPr>
      </w:pPr>
    </w:p>
    <w:p w:rsidR="00641F2F" w:rsidRDefault="00641F2F">
      <w:pPr>
        <w:jc w:val="center"/>
        <w:rPr>
          <w:rFonts w:ascii="Arial" w:hAnsi="Arial" w:cs="Arial"/>
          <w:sz w:val="16"/>
          <w:szCs w:val="16"/>
        </w:rPr>
      </w:pPr>
    </w:p>
    <w:p w:rsidR="00641F2F" w:rsidRDefault="00641F2F">
      <w:pPr>
        <w:jc w:val="center"/>
        <w:rPr>
          <w:rFonts w:ascii="Arial" w:hAnsi="Arial" w:cs="Arial"/>
          <w:sz w:val="16"/>
          <w:szCs w:val="16"/>
        </w:rPr>
      </w:pPr>
    </w:p>
    <w:p w:rsidR="00641F2F" w:rsidRDefault="00641F2F">
      <w:pPr>
        <w:jc w:val="center"/>
        <w:rPr>
          <w:rFonts w:ascii="Arial" w:hAnsi="Arial" w:cs="Arial"/>
          <w:sz w:val="16"/>
          <w:szCs w:val="16"/>
        </w:rPr>
      </w:pPr>
    </w:p>
    <w:p w:rsidR="00641F2F" w:rsidRPr="00B66E45" w:rsidRDefault="00641F2F">
      <w:pPr>
        <w:ind w:left="-142" w:right="-143"/>
        <w:jc w:val="center"/>
        <w:rPr>
          <w:rFonts w:ascii="Verdana" w:hAnsi="Verdana" w:cs="Arial"/>
          <w:b/>
          <w:sz w:val="32"/>
          <w:szCs w:val="32"/>
        </w:rPr>
      </w:pPr>
      <w:r w:rsidRPr="00B66E45">
        <w:rPr>
          <w:rFonts w:ascii="Verdana" w:hAnsi="Verdana" w:cs="Arial"/>
          <w:b/>
          <w:sz w:val="32"/>
          <w:szCs w:val="32"/>
        </w:rPr>
        <w:t>Rechtfertigungsstrategien</w:t>
      </w:r>
    </w:p>
    <w:p w:rsidR="00641F2F" w:rsidRPr="00B66E45" w:rsidRDefault="00641F2F" w:rsidP="00B66E45">
      <w:pPr>
        <w:ind w:right="-143"/>
        <w:rPr>
          <w:rFonts w:ascii="Verdana" w:hAnsi="Verdana" w:cs="Arial"/>
          <w:b/>
          <w:sz w:val="32"/>
          <w:szCs w:val="32"/>
        </w:rPr>
      </w:pPr>
    </w:p>
    <w:p w:rsidR="00641F2F" w:rsidRPr="00B66E45" w:rsidRDefault="00641F2F">
      <w:pPr>
        <w:ind w:left="-142" w:right="-143"/>
        <w:jc w:val="center"/>
        <w:rPr>
          <w:rFonts w:ascii="Verdana" w:hAnsi="Verdana" w:cs="Arial"/>
          <w:b/>
          <w:sz w:val="32"/>
          <w:szCs w:val="32"/>
        </w:rPr>
      </w:pPr>
      <w:r w:rsidRPr="00B66E45">
        <w:rPr>
          <w:rFonts w:ascii="Verdana" w:hAnsi="Verdana" w:cs="Arial"/>
          <w:b/>
          <w:sz w:val="32"/>
          <w:szCs w:val="32"/>
        </w:rPr>
        <w:t>und ihre Konfrontation</w:t>
      </w:r>
    </w:p>
    <w:p w:rsidR="00641F2F" w:rsidRPr="00B66E45" w:rsidRDefault="00641F2F">
      <w:pPr>
        <w:rPr>
          <w:rFonts w:ascii="Verdana" w:hAnsi="Verdana" w:cs="Arial"/>
          <w:b/>
          <w:sz w:val="32"/>
          <w:szCs w:val="32"/>
        </w:rPr>
      </w:pPr>
    </w:p>
    <w:p w:rsidR="00641F2F" w:rsidRPr="00A268CD" w:rsidRDefault="00641F2F">
      <w:pPr>
        <w:pStyle w:val="Funotentext"/>
        <w:rPr>
          <w:rFonts w:ascii="Verdana" w:hAnsi="Verdana" w:cs="Arial"/>
          <w:sz w:val="22"/>
          <w:szCs w:val="22"/>
        </w:rPr>
      </w:pPr>
    </w:p>
    <w:p w:rsidR="00641F2F" w:rsidRPr="00A268CD" w:rsidRDefault="00641F2F">
      <w:pPr>
        <w:pStyle w:val="Fuzeile"/>
        <w:pBdr>
          <w:bottom w:val="single" w:sz="4" w:space="1" w:color="auto"/>
        </w:pBdr>
        <w:tabs>
          <w:tab w:val="clear" w:pos="4536"/>
          <w:tab w:val="clear" w:pos="9072"/>
        </w:tabs>
        <w:rPr>
          <w:rFonts w:ascii="Verdana" w:hAnsi="Verdana" w:cs="Arial"/>
          <w:b/>
          <w:bCs/>
          <w:sz w:val="22"/>
          <w:szCs w:val="22"/>
        </w:rPr>
      </w:pPr>
      <w:r w:rsidRPr="00A268CD">
        <w:rPr>
          <w:rFonts w:ascii="Verdana" w:hAnsi="Verdana" w:cs="Arial"/>
          <w:b/>
          <w:bCs/>
          <w:sz w:val="22"/>
          <w:szCs w:val="22"/>
        </w:rPr>
        <w:t xml:space="preserve">1. </w:t>
      </w:r>
      <w:r w:rsidR="00B66E45" w:rsidRPr="00A268CD">
        <w:rPr>
          <w:rFonts w:ascii="Verdana" w:hAnsi="Verdana" w:cs="Arial"/>
          <w:b/>
          <w:bCs/>
          <w:sz w:val="22"/>
          <w:szCs w:val="22"/>
        </w:rPr>
        <w:t>Verleugnungen und</w:t>
      </w:r>
      <w:r w:rsidRPr="00A268CD">
        <w:rPr>
          <w:rFonts w:ascii="Verdana" w:hAnsi="Verdana" w:cs="Arial"/>
          <w:b/>
          <w:bCs/>
          <w:sz w:val="22"/>
          <w:szCs w:val="22"/>
        </w:rPr>
        <w:t xml:space="preserve"> Verharmlosungen (Bagatellisierungen)</w:t>
      </w:r>
    </w:p>
    <w:p w:rsidR="00641F2F" w:rsidRPr="00A268CD" w:rsidRDefault="00641F2F">
      <w:pPr>
        <w:pStyle w:val="Fuzeile"/>
        <w:tabs>
          <w:tab w:val="clear" w:pos="4536"/>
          <w:tab w:val="clear" w:pos="9072"/>
        </w:tabs>
        <w:rPr>
          <w:rFonts w:ascii="Verdana" w:hAnsi="Verdana" w:cs="Arial"/>
          <w:sz w:val="22"/>
          <w:szCs w:val="22"/>
        </w:rPr>
      </w:pPr>
    </w:p>
    <w:p w:rsidR="00641F2F" w:rsidRPr="00A268CD" w:rsidRDefault="00641F2F">
      <w:pPr>
        <w:pStyle w:val="Fuzeile"/>
        <w:tabs>
          <w:tab w:val="clear" w:pos="4536"/>
          <w:tab w:val="clear" w:pos="9072"/>
        </w:tabs>
        <w:rPr>
          <w:rFonts w:ascii="Verdana" w:hAnsi="Verdana" w:cs="Arial"/>
          <w:sz w:val="22"/>
          <w:szCs w:val="22"/>
        </w:rPr>
      </w:pPr>
    </w:p>
    <w:p w:rsidR="00641F2F" w:rsidRPr="00A268CD" w:rsidRDefault="00641F2F">
      <w:pPr>
        <w:pStyle w:val="berschrift5"/>
        <w:spacing w:line="360" w:lineRule="auto"/>
        <w:rPr>
          <w:rFonts w:ascii="Verdana" w:hAnsi="Verdana"/>
          <w:b w:val="0"/>
          <w:bCs w:val="0"/>
          <w:kern w:val="0"/>
          <w:sz w:val="22"/>
          <w:szCs w:val="22"/>
        </w:rPr>
      </w:pPr>
      <w:r w:rsidRPr="00A268CD">
        <w:rPr>
          <w:rFonts w:ascii="Verdana" w:hAnsi="Verdana"/>
          <w:b w:val="0"/>
          <w:bCs w:val="0"/>
          <w:kern w:val="0"/>
          <w:sz w:val="22"/>
          <w:szCs w:val="22"/>
        </w:rPr>
        <w:t>Ich hab doch gar nichts gemacht!</w:t>
      </w:r>
    </w:p>
    <w:p w:rsidR="00641F2F" w:rsidRPr="00A268CD" w:rsidRDefault="00641F2F">
      <w:pPr>
        <w:pStyle w:val="berschrift5"/>
        <w:spacing w:line="360" w:lineRule="auto"/>
        <w:rPr>
          <w:rFonts w:ascii="Verdana" w:hAnsi="Verdana"/>
          <w:b w:val="0"/>
          <w:bCs w:val="0"/>
          <w:kern w:val="0"/>
          <w:sz w:val="22"/>
          <w:szCs w:val="22"/>
        </w:rPr>
      </w:pPr>
      <w:r w:rsidRPr="00A268CD">
        <w:rPr>
          <w:rFonts w:ascii="Verdana" w:hAnsi="Verdana"/>
          <w:b w:val="0"/>
          <w:bCs w:val="0"/>
          <w:kern w:val="0"/>
          <w:sz w:val="22"/>
          <w:szCs w:val="22"/>
        </w:rPr>
        <w:t>Ich hab doch nur Spaß gemacht!</w:t>
      </w:r>
    </w:p>
    <w:p w:rsidR="00641F2F" w:rsidRDefault="00641F2F" w:rsidP="00B66E45">
      <w:pPr>
        <w:pStyle w:val="berschrift5"/>
        <w:spacing w:line="360" w:lineRule="auto"/>
        <w:rPr>
          <w:rFonts w:ascii="Verdana" w:hAnsi="Verdana"/>
          <w:b w:val="0"/>
          <w:bCs w:val="0"/>
          <w:kern w:val="0"/>
          <w:sz w:val="22"/>
          <w:szCs w:val="22"/>
        </w:rPr>
      </w:pPr>
      <w:r w:rsidRPr="00A268CD">
        <w:rPr>
          <w:rFonts w:ascii="Verdana" w:hAnsi="Verdana"/>
          <w:b w:val="0"/>
          <w:bCs w:val="0"/>
          <w:kern w:val="0"/>
          <w:sz w:val="22"/>
          <w:szCs w:val="22"/>
        </w:rPr>
        <w:t>Es war doch keine Absicht ... !</w:t>
      </w:r>
    </w:p>
    <w:p w:rsidR="00B66E45" w:rsidRPr="00B66E45" w:rsidRDefault="00B66E45" w:rsidP="00B66E45"/>
    <w:p w:rsidR="00641F2F" w:rsidRPr="00B66E45" w:rsidRDefault="00B66E45">
      <w:pPr>
        <w:pStyle w:val="Textkrper2"/>
        <w:spacing w:line="360" w:lineRule="auto"/>
        <w:rPr>
          <w:rFonts w:ascii="Verdana" w:hAnsi="Verdana"/>
          <w:b/>
          <w:bCs/>
          <w:i w:val="0"/>
          <w:iCs w:val="0"/>
          <w:sz w:val="22"/>
          <w:szCs w:val="22"/>
        </w:rPr>
      </w:pPr>
      <w:r>
        <w:rPr>
          <w:rFonts w:ascii="Verdana" w:hAnsi="Verdana"/>
          <w:b/>
          <w:bCs/>
          <w:i w:val="0"/>
          <w:iCs w:val="0"/>
          <w:sz w:val="22"/>
          <w:szCs w:val="22"/>
        </w:rPr>
        <w:t>Innere Logik</w:t>
      </w:r>
    </w:p>
    <w:p w:rsidR="00641F2F" w:rsidRPr="00A268CD" w:rsidRDefault="00641F2F">
      <w:pPr>
        <w:pStyle w:val="Textkrper2"/>
        <w:spacing w:line="360" w:lineRule="auto"/>
        <w:rPr>
          <w:rFonts w:ascii="Verdana" w:hAnsi="Verdana"/>
          <w:i w:val="0"/>
          <w:iCs w:val="0"/>
          <w:sz w:val="22"/>
          <w:szCs w:val="22"/>
        </w:rPr>
      </w:pPr>
      <w:r w:rsidRPr="00A268CD">
        <w:rPr>
          <w:rFonts w:ascii="Verdana" w:hAnsi="Verdana"/>
          <w:i w:val="0"/>
          <w:iCs w:val="0"/>
          <w:sz w:val="22"/>
          <w:szCs w:val="22"/>
        </w:rPr>
        <w:t>Entscheidend ist die Täterperspektive. Da er aus seiner Sicht nichts Schlimmes gemacht hat oder er sich innerlich unschuldig und nicht verantwortlich fühlt, darf es auch keine Konsequenzen geben.</w:t>
      </w:r>
    </w:p>
    <w:p w:rsidR="00641F2F" w:rsidRPr="00A268CD" w:rsidRDefault="00641F2F">
      <w:pPr>
        <w:spacing w:line="360" w:lineRule="auto"/>
        <w:rPr>
          <w:rFonts w:ascii="Verdana" w:hAnsi="Verdana" w:cs="Arial"/>
          <w:sz w:val="22"/>
          <w:szCs w:val="22"/>
        </w:rPr>
      </w:pPr>
    </w:p>
    <w:p w:rsidR="00641F2F" w:rsidRPr="00B66E45" w:rsidRDefault="00B66E45">
      <w:pPr>
        <w:pStyle w:val="Textkrper2"/>
        <w:spacing w:line="360" w:lineRule="auto"/>
        <w:rPr>
          <w:rFonts w:ascii="Verdana" w:hAnsi="Verdana"/>
          <w:b/>
          <w:bCs/>
          <w:i w:val="0"/>
          <w:iCs w:val="0"/>
          <w:sz w:val="22"/>
          <w:szCs w:val="22"/>
        </w:rPr>
      </w:pPr>
      <w:r>
        <w:rPr>
          <w:rFonts w:ascii="Verdana" w:hAnsi="Verdana"/>
          <w:b/>
          <w:bCs/>
          <w:i w:val="0"/>
          <w:iCs w:val="0"/>
          <w:sz w:val="22"/>
          <w:szCs w:val="22"/>
        </w:rPr>
        <w:t>Konfrontation</w:t>
      </w:r>
    </w:p>
    <w:p w:rsidR="00641F2F" w:rsidRPr="00A268CD" w:rsidRDefault="00641F2F">
      <w:pPr>
        <w:pStyle w:val="Textkrper2"/>
        <w:spacing w:line="360" w:lineRule="auto"/>
        <w:ind w:right="-143"/>
        <w:rPr>
          <w:rFonts w:ascii="Verdana" w:hAnsi="Verdana"/>
          <w:sz w:val="22"/>
          <w:szCs w:val="22"/>
        </w:rPr>
      </w:pPr>
      <w:r w:rsidRPr="00A268CD">
        <w:rPr>
          <w:rFonts w:ascii="Verdana" w:hAnsi="Verdana"/>
          <w:i w:val="0"/>
          <w:iCs w:val="0"/>
          <w:sz w:val="22"/>
          <w:szCs w:val="22"/>
        </w:rPr>
        <w:t xml:space="preserve">Entscheidend ist die Opferperspektive. Der Aggressor wird mit den Folgen der Tat und dem Erleben des Opfers konfrontiert. Entstandene Schäden oder Schmerzen müssen wieder gut gemacht werden: </w:t>
      </w:r>
      <w:r w:rsidRPr="00A268CD">
        <w:rPr>
          <w:rFonts w:ascii="Verdana" w:hAnsi="Verdana"/>
          <w:sz w:val="22"/>
          <w:szCs w:val="22"/>
        </w:rPr>
        <w:t>„</w:t>
      </w:r>
      <w:r w:rsidRPr="00A268CD">
        <w:rPr>
          <w:rFonts w:ascii="Verdana" w:hAnsi="Verdana"/>
          <w:b/>
          <w:bCs/>
          <w:sz w:val="22"/>
          <w:szCs w:val="22"/>
        </w:rPr>
        <w:t>Ja</w:t>
      </w:r>
      <w:r w:rsidRPr="00A268CD">
        <w:rPr>
          <w:rFonts w:ascii="Verdana" w:hAnsi="Verdana"/>
          <w:sz w:val="22"/>
          <w:szCs w:val="22"/>
        </w:rPr>
        <w:t xml:space="preserve">, aus deiner Sicht war das nur Spaß. </w:t>
      </w:r>
      <w:r w:rsidRPr="00A268CD">
        <w:rPr>
          <w:rFonts w:ascii="Verdana" w:hAnsi="Verdana"/>
          <w:b/>
          <w:bCs/>
          <w:sz w:val="22"/>
          <w:szCs w:val="22"/>
        </w:rPr>
        <w:t>Und</w:t>
      </w:r>
      <w:r w:rsidRPr="00A268CD">
        <w:rPr>
          <w:rFonts w:ascii="Verdana" w:hAnsi="Verdana"/>
          <w:sz w:val="22"/>
          <w:szCs w:val="22"/>
        </w:rPr>
        <w:t xml:space="preserve"> welche Folgen hatte der Spaß für...? Und diese Folgen machst du wieder gut!“</w:t>
      </w:r>
    </w:p>
    <w:p w:rsidR="00641F2F" w:rsidRPr="00B66E45" w:rsidRDefault="00641F2F" w:rsidP="00B66E45">
      <w:pPr>
        <w:pStyle w:val="Textkrper2"/>
        <w:spacing w:line="360" w:lineRule="auto"/>
        <w:rPr>
          <w:rFonts w:ascii="Verdana" w:hAnsi="Verdana"/>
          <w:i w:val="0"/>
          <w:iCs w:val="0"/>
          <w:sz w:val="22"/>
          <w:szCs w:val="22"/>
        </w:rPr>
      </w:pPr>
      <w:r w:rsidRPr="00A268CD">
        <w:rPr>
          <w:rFonts w:ascii="Verdana" w:hAnsi="Verdana"/>
          <w:sz w:val="22"/>
          <w:szCs w:val="22"/>
        </w:rPr>
        <w:t>„</w:t>
      </w:r>
      <w:r w:rsidRPr="00A268CD">
        <w:rPr>
          <w:rFonts w:ascii="Verdana" w:hAnsi="Verdana"/>
          <w:b/>
          <w:bCs/>
          <w:sz w:val="22"/>
          <w:szCs w:val="22"/>
        </w:rPr>
        <w:t>Ja</w:t>
      </w:r>
      <w:r w:rsidRPr="00A268CD">
        <w:rPr>
          <w:rFonts w:ascii="Verdana" w:hAnsi="Verdana"/>
          <w:sz w:val="22"/>
          <w:szCs w:val="22"/>
        </w:rPr>
        <w:t xml:space="preserve">, ganz ohne Absicht ist was passiert? </w:t>
      </w:r>
      <w:r w:rsidRPr="00A268CD">
        <w:rPr>
          <w:rFonts w:ascii="Verdana" w:hAnsi="Verdana"/>
          <w:b/>
          <w:bCs/>
          <w:sz w:val="22"/>
          <w:szCs w:val="22"/>
        </w:rPr>
        <w:t>Und</w:t>
      </w:r>
      <w:r w:rsidRPr="00A268CD">
        <w:rPr>
          <w:rFonts w:ascii="Verdana" w:hAnsi="Verdana"/>
          <w:sz w:val="22"/>
          <w:szCs w:val="22"/>
        </w:rPr>
        <w:t xml:space="preserve"> genau diese Folgen machst du wieder gut!“</w:t>
      </w:r>
    </w:p>
    <w:p w:rsidR="00641F2F" w:rsidRPr="00A268CD" w:rsidRDefault="00641F2F">
      <w:pPr>
        <w:spacing w:line="360" w:lineRule="auto"/>
        <w:rPr>
          <w:rFonts w:ascii="Verdana" w:hAnsi="Verdana" w:cs="Arial"/>
          <w:sz w:val="22"/>
          <w:szCs w:val="22"/>
        </w:rPr>
      </w:pPr>
    </w:p>
    <w:p w:rsidR="00641F2F" w:rsidRPr="00A268CD" w:rsidRDefault="00641F2F">
      <w:pPr>
        <w:pBdr>
          <w:bottom w:val="single" w:sz="4" w:space="1" w:color="auto"/>
        </w:pBdr>
        <w:rPr>
          <w:rFonts w:ascii="Verdana" w:hAnsi="Verdana" w:cs="Arial"/>
          <w:b/>
          <w:bCs/>
          <w:sz w:val="22"/>
          <w:szCs w:val="22"/>
        </w:rPr>
      </w:pPr>
      <w:r w:rsidRPr="00A268CD">
        <w:rPr>
          <w:rFonts w:ascii="Verdana" w:hAnsi="Verdana" w:cs="Arial"/>
          <w:b/>
          <w:bCs/>
          <w:sz w:val="22"/>
          <w:szCs w:val="22"/>
        </w:rPr>
        <w:t>2. Schuldzuweisungen und Vorwürfe</w:t>
      </w:r>
    </w:p>
    <w:p w:rsidR="00641F2F" w:rsidRPr="00A268CD" w:rsidRDefault="00641F2F">
      <w:pPr>
        <w:rPr>
          <w:rFonts w:ascii="Verdana" w:hAnsi="Verdana" w:cs="Arial"/>
          <w:sz w:val="22"/>
          <w:szCs w:val="22"/>
        </w:rPr>
      </w:pPr>
    </w:p>
    <w:p w:rsidR="00641F2F" w:rsidRPr="00A268CD" w:rsidRDefault="00641F2F">
      <w:pPr>
        <w:pStyle w:val="berschrift5"/>
        <w:spacing w:line="360" w:lineRule="auto"/>
        <w:rPr>
          <w:rFonts w:ascii="Verdana" w:hAnsi="Verdana"/>
          <w:b w:val="0"/>
          <w:bCs w:val="0"/>
          <w:kern w:val="0"/>
          <w:sz w:val="22"/>
          <w:szCs w:val="22"/>
        </w:rPr>
      </w:pPr>
      <w:r w:rsidRPr="00A268CD">
        <w:rPr>
          <w:rFonts w:ascii="Verdana" w:hAnsi="Verdana"/>
          <w:b w:val="0"/>
          <w:bCs w:val="0"/>
          <w:kern w:val="0"/>
          <w:sz w:val="22"/>
          <w:szCs w:val="22"/>
        </w:rPr>
        <w:t xml:space="preserve">Wenn der mich so blöd anglotzt </w:t>
      </w:r>
      <w:r w:rsidR="00B66E45" w:rsidRPr="00A268CD">
        <w:rPr>
          <w:rFonts w:ascii="Verdana" w:hAnsi="Verdana"/>
          <w:b w:val="0"/>
          <w:bCs w:val="0"/>
          <w:kern w:val="0"/>
          <w:sz w:val="22"/>
          <w:szCs w:val="22"/>
        </w:rPr>
        <w:t>...!</w:t>
      </w:r>
    </w:p>
    <w:p w:rsidR="00641F2F" w:rsidRPr="00A268CD" w:rsidRDefault="00641F2F">
      <w:pPr>
        <w:pStyle w:val="berschrift5"/>
        <w:spacing w:line="360" w:lineRule="auto"/>
        <w:rPr>
          <w:rFonts w:ascii="Verdana" w:hAnsi="Verdana"/>
          <w:b w:val="0"/>
          <w:bCs w:val="0"/>
          <w:kern w:val="0"/>
          <w:sz w:val="22"/>
          <w:szCs w:val="22"/>
        </w:rPr>
      </w:pPr>
      <w:r w:rsidRPr="00A268CD">
        <w:rPr>
          <w:rFonts w:ascii="Verdana" w:hAnsi="Verdana"/>
          <w:b w:val="0"/>
          <w:bCs w:val="0"/>
          <w:kern w:val="0"/>
          <w:sz w:val="22"/>
          <w:szCs w:val="22"/>
        </w:rPr>
        <w:t>Die hat mich doch provoziert!</w:t>
      </w:r>
    </w:p>
    <w:p w:rsidR="00641F2F" w:rsidRPr="00A268CD" w:rsidRDefault="00641F2F">
      <w:pPr>
        <w:pStyle w:val="berschrift5"/>
        <w:spacing w:line="360" w:lineRule="auto"/>
        <w:rPr>
          <w:rFonts w:ascii="Verdana" w:hAnsi="Verdana"/>
          <w:b w:val="0"/>
          <w:bCs w:val="0"/>
          <w:kern w:val="0"/>
          <w:sz w:val="22"/>
          <w:szCs w:val="22"/>
        </w:rPr>
      </w:pPr>
      <w:r w:rsidRPr="00A268CD">
        <w:rPr>
          <w:rFonts w:ascii="Verdana" w:hAnsi="Verdana"/>
          <w:b w:val="0"/>
          <w:bCs w:val="0"/>
          <w:kern w:val="0"/>
          <w:sz w:val="22"/>
          <w:szCs w:val="22"/>
        </w:rPr>
        <w:t xml:space="preserve">Der ist selber schuld, der nervt schon die ganze Zeit! </w:t>
      </w:r>
    </w:p>
    <w:p w:rsidR="00641F2F" w:rsidRPr="00A268CD" w:rsidRDefault="00641F2F">
      <w:pPr>
        <w:pStyle w:val="Textkrper2"/>
        <w:spacing w:line="360" w:lineRule="auto"/>
        <w:rPr>
          <w:rFonts w:ascii="Verdana" w:hAnsi="Verdana"/>
          <w:b/>
          <w:bCs/>
          <w:i w:val="0"/>
          <w:iCs w:val="0"/>
          <w:sz w:val="22"/>
          <w:szCs w:val="22"/>
        </w:rPr>
      </w:pPr>
    </w:p>
    <w:p w:rsidR="00B66E45" w:rsidRDefault="00B66E45">
      <w:pPr>
        <w:pStyle w:val="Textkrper2"/>
        <w:spacing w:line="360" w:lineRule="auto"/>
        <w:rPr>
          <w:rFonts w:ascii="Verdana" w:hAnsi="Verdana"/>
          <w:b/>
          <w:bCs/>
          <w:i w:val="0"/>
          <w:iCs w:val="0"/>
          <w:sz w:val="22"/>
          <w:szCs w:val="22"/>
        </w:rPr>
      </w:pPr>
    </w:p>
    <w:p w:rsidR="00B66E45" w:rsidRDefault="00B66E45">
      <w:pPr>
        <w:pStyle w:val="Textkrper2"/>
        <w:spacing w:line="360" w:lineRule="auto"/>
        <w:rPr>
          <w:rFonts w:ascii="Verdana" w:hAnsi="Verdana"/>
          <w:b/>
          <w:bCs/>
          <w:i w:val="0"/>
          <w:iCs w:val="0"/>
          <w:sz w:val="22"/>
          <w:szCs w:val="22"/>
        </w:rPr>
      </w:pPr>
    </w:p>
    <w:p w:rsidR="00B66E45" w:rsidRDefault="00B66E45">
      <w:pPr>
        <w:pStyle w:val="Textkrper2"/>
        <w:spacing w:line="360" w:lineRule="auto"/>
        <w:rPr>
          <w:rFonts w:ascii="Verdana" w:hAnsi="Verdana"/>
          <w:b/>
          <w:bCs/>
          <w:i w:val="0"/>
          <w:iCs w:val="0"/>
          <w:sz w:val="22"/>
          <w:szCs w:val="22"/>
        </w:rPr>
      </w:pPr>
    </w:p>
    <w:p w:rsidR="00641F2F" w:rsidRPr="00A268CD" w:rsidRDefault="00641F2F">
      <w:pPr>
        <w:pStyle w:val="Textkrper2"/>
        <w:spacing w:line="360" w:lineRule="auto"/>
        <w:rPr>
          <w:rFonts w:ascii="Verdana" w:hAnsi="Verdana"/>
          <w:b/>
          <w:bCs/>
          <w:i w:val="0"/>
          <w:iCs w:val="0"/>
          <w:sz w:val="22"/>
          <w:szCs w:val="22"/>
        </w:rPr>
      </w:pPr>
      <w:r w:rsidRPr="00A268CD">
        <w:rPr>
          <w:rFonts w:ascii="Verdana" w:hAnsi="Verdana"/>
          <w:b/>
          <w:bCs/>
          <w:i w:val="0"/>
          <w:iCs w:val="0"/>
          <w:sz w:val="22"/>
          <w:szCs w:val="22"/>
        </w:rPr>
        <w:lastRenderedPageBreak/>
        <w:t>Innere Logik</w:t>
      </w:r>
    </w:p>
    <w:p w:rsidR="00641F2F" w:rsidRPr="00A268CD" w:rsidRDefault="00641F2F">
      <w:pPr>
        <w:pStyle w:val="Textkrper2"/>
        <w:spacing w:line="360" w:lineRule="auto"/>
        <w:rPr>
          <w:rFonts w:ascii="Verdana" w:hAnsi="Verdana"/>
          <w:sz w:val="22"/>
          <w:szCs w:val="22"/>
        </w:rPr>
      </w:pPr>
      <w:r w:rsidRPr="00A268CD">
        <w:rPr>
          <w:rFonts w:ascii="Verdana" w:hAnsi="Verdana"/>
          <w:i w:val="0"/>
          <w:iCs w:val="0"/>
          <w:sz w:val="22"/>
          <w:szCs w:val="22"/>
        </w:rPr>
        <w:t>Da die andere Konfliktpartei schuld ist, bin ich unschuldig. Also darf es auch keine Konsequenzen geben.</w:t>
      </w:r>
    </w:p>
    <w:p w:rsidR="00641F2F" w:rsidRPr="00A268CD" w:rsidRDefault="00641F2F">
      <w:pPr>
        <w:rPr>
          <w:rFonts w:ascii="Verdana" w:hAnsi="Verdana" w:cs="Arial"/>
          <w:sz w:val="22"/>
          <w:szCs w:val="22"/>
        </w:rPr>
      </w:pPr>
    </w:p>
    <w:p w:rsidR="00641F2F" w:rsidRPr="00A268CD" w:rsidRDefault="00641F2F">
      <w:pPr>
        <w:spacing w:line="360" w:lineRule="auto"/>
        <w:rPr>
          <w:rFonts w:ascii="Verdana" w:hAnsi="Verdana" w:cs="Arial"/>
          <w:b/>
          <w:bCs/>
          <w:sz w:val="22"/>
          <w:szCs w:val="22"/>
        </w:rPr>
      </w:pPr>
      <w:r w:rsidRPr="00A268CD">
        <w:rPr>
          <w:rFonts w:ascii="Verdana" w:hAnsi="Verdana" w:cs="Arial"/>
          <w:b/>
          <w:bCs/>
          <w:sz w:val="22"/>
          <w:szCs w:val="22"/>
        </w:rPr>
        <w:t>Konfrontation</w:t>
      </w:r>
    </w:p>
    <w:p w:rsidR="00641F2F" w:rsidRPr="00A268CD" w:rsidRDefault="00641F2F">
      <w:pPr>
        <w:spacing w:line="360" w:lineRule="auto"/>
        <w:rPr>
          <w:rFonts w:ascii="Verdana" w:hAnsi="Verdana" w:cs="Arial"/>
          <w:sz w:val="22"/>
          <w:szCs w:val="22"/>
        </w:rPr>
      </w:pPr>
      <w:r w:rsidRPr="00A268CD">
        <w:rPr>
          <w:rFonts w:ascii="Verdana" w:hAnsi="Verdana" w:cs="Arial"/>
          <w:sz w:val="22"/>
          <w:szCs w:val="22"/>
        </w:rPr>
        <w:t xml:space="preserve">Vom Vorwurf zum inneren Erleben gehen: </w:t>
      </w:r>
      <w:r w:rsidRPr="00A268CD">
        <w:rPr>
          <w:rFonts w:ascii="Verdana" w:hAnsi="Verdana" w:cs="Arial"/>
          <w:i/>
          <w:iCs/>
          <w:sz w:val="22"/>
          <w:szCs w:val="22"/>
        </w:rPr>
        <w:t>„</w:t>
      </w:r>
      <w:r w:rsidRPr="00A268CD">
        <w:rPr>
          <w:rFonts w:ascii="Verdana" w:hAnsi="Verdana" w:cs="Arial"/>
          <w:b/>
          <w:bCs/>
          <w:i/>
          <w:iCs/>
          <w:sz w:val="22"/>
          <w:szCs w:val="22"/>
        </w:rPr>
        <w:t>Ja</w:t>
      </w:r>
      <w:r w:rsidRPr="00A268CD">
        <w:rPr>
          <w:rFonts w:ascii="Verdana" w:hAnsi="Verdana" w:cs="Arial"/>
          <w:i/>
          <w:iCs/>
          <w:sz w:val="22"/>
          <w:szCs w:val="22"/>
        </w:rPr>
        <w:t>, du fühlst dich also durch dieses Verhalten provoziert.“</w:t>
      </w:r>
      <w:r w:rsidRPr="00A268CD">
        <w:rPr>
          <w:rFonts w:ascii="Verdana" w:hAnsi="Verdana" w:cs="Arial"/>
          <w:sz w:val="22"/>
          <w:szCs w:val="22"/>
        </w:rPr>
        <w:t xml:space="preserve"> Verhaltensalternativen erarbeiten: </w:t>
      </w:r>
      <w:r w:rsidRPr="00A268CD">
        <w:rPr>
          <w:rFonts w:ascii="Verdana" w:hAnsi="Verdana" w:cs="Arial"/>
          <w:i/>
          <w:iCs/>
          <w:sz w:val="22"/>
          <w:szCs w:val="22"/>
        </w:rPr>
        <w:t>„</w:t>
      </w:r>
      <w:r w:rsidRPr="00A268CD">
        <w:rPr>
          <w:rFonts w:ascii="Verdana" w:hAnsi="Verdana" w:cs="Arial"/>
          <w:b/>
          <w:bCs/>
          <w:i/>
          <w:iCs/>
          <w:sz w:val="22"/>
          <w:szCs w:val="22"/>
        </w:rPr>
        <w:t>Und</w:t>
      </w:r>
      <w:r w:rsidRPr="00A268CD">
        <w:rPr>
          <w:rFonts w:ascii="Verdana" w:hAnsi="Verdana" w:cs="Arial"/>
          <w:i/>
          <w:iCs/>
          <w:sz w:val="22"/>
          <w:szCs w:val="22"/>
        </w:rPr>
        <w:t xml:space="preserve"> was kannst du das nächste </w:t>
      </w:r>
      <w:r w:rsidR="00B66E45" w:rsidRPr="00A268CD">
        <w:rPr>
          <w:rFonts w:ascii="Verdana" w:hAnsi="Verdana" w:cs="Arial"/>
          <w:i/>
          <w:iCs/>
          <w:sz w:val="22"/>
          <w:szCs w:val="22"/>
        </w:rPr>
        <w:t>Mal</w:t>
      </w:r>
      <w:r w:rsidRPr="00A268CD">
        <w:rPr>
          <w:rFonts w:ascii="Verdana" w:hAnsi="Verdana" w:cs="Arial"/>
          <w:i/>
          <w:iCs/>
          <w:sz w:val="22"/>
          <w:szCs w:val="22"/>
        </w:rPr>
        <w:t xml:space="preserve"> tun, wenn du dich wieder provoziert fühlst, ohne zur Gewalt zu greifen?“</w:t>
      </w:r>
    </w:p>
    <w:p w:rsidR="00641F2F" w:rsidRPr="00A268CD" w:rsidRDefault="00641F2F">
      <w:pPr>
        <w:spacing w:line="360" w:lineRule="auto"/>
        <w:rPr>
          <w:rFonts w:ascii="Verdana" w:hAnsi="Verdana" w:cs="Arial"/>
          <w:sz w:val="22"/>
          <w:szCs w:val="22"/>
        </w:rPr>
      </w:pPr>
      <w:r w:rsidRPr="00A268CD">
        <w:rPr>
          <w:rFonts w:ascii="Verdana" w:hAnsi="Verdana" w:cs="Arial"/>
          <w:sz w:val="22"/>
          <w:szCs w:val="22"/>
        </w:rPr>
        <w:t>Evtl. Unterschiede im Erleben verdeutlichen.</w:t>
      </w:r>
    </w:p>
    <w:p w:rsidR="00641F2F" w:rsidRPr="00A268CD" w:rsidRDefault="00641F2F">
      <w:pPr>
        <w:pStyle w:val="Fuzeile"/>
        <w:tabs>
          <w:tab w:val="clear" w:pos="4536"/>
          <w:tab w:val="clear" w:pos="9072"/>
        </w:tabs>
        <w:spacing w:line="360" w:lineRule="auto"/>
        <w:rPr>
          <w:rFonts w:ascii="Verdana" w:hAnsi="Verdana" w:cs="Arial"/>
          <w:sz w:val="22"/>
          <w:szCs w:val="22"/>
        </w:rPr>
      </w:pPr>
    </w:p>
    <w:p w:rsidR="00641F2F" w:rsidRPr="00B66E45" w:rsidRDefault="00B66E45" w:rsidP="00B66E45">
      <w:pPr>
        <w:pBdr>
          <w:bottom w:val="single" w:sz="4" w:space="1" w:color="auto"/>
        </w:pBdr>
        <w:spacing w:line="360" w:lineRule="auto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3. Kontrollverlust</w:t>
      </w:r>
    </w:p>
    <w:p w:rsidR="00641F2F" w:rsidRPr="00A268CD" w:rsidRDefault="00641F2F">
      <w:pPr>
        <w:pStyle w:val="Textkrper2"/>
        <w:spacing w:line="360" w:lineRule="auto"/>
        <w:rPr>
          <w:rFonts w:ascii="Verdana" w:hAnsi="Verdana"/>
          <w:sz w:val="22"/>
          <w:szCs w:val="22"/>
        </w:rPr>
      </w:pPr>
      <w:r w:rsidRPr="00A268CD">
        <w:rPr>
          <w:rFonts w:ascii="Verdana" w:hAnsi="Verdana"/>
          <w:sz w:val="22"/>
          <w:szCs w:val="22"/>
        </w:rPr>
        <w:t>Ich bin halt wütend gewesen!</w:t>
      </w:r>
    </w:p>
    <w:p w:rsidR="00641F2F" w:rsidRPr="00A268CD" w:rsidRDefault="00641F2F">
      <w:pPr>
        <w:pStyle w:val="Textkrper2"/>
        <w:spacing w:line="360" w:lineRule="auto"/>
        <w:rPr>
          <w:rFonts w:ascii="Verdana" w:hAnsi="Verdana"/>
          <w:sz w:val="22"/>
          <w:szCs w:val="22"/>
        </w:rPr>
      </w:pPr>
      <w:r w:rsidRPr="00A268CD">
        <w:rPr>
          <w:rFonts w:ascii="Verdana" w:hAnsi="Verdana"/>
          <w:sz w:val="22"/>
          <w:szCs w:val="22"/>
        </w:rPr>
        <w:t>Mir ist einfach die Hand ausgerutscht!</w:t>
      </w:r>
    </w:p>
    <w:p w:rsidR="00641F2F" w:rsidRPr="00A268CD" w:rsidRDefault="00641F2F">
      <w:pPr>
        <w:pStyle w:val="Textkrper2"/>
        <w:spacing w:line="360" w:lineRule="auto"/>
        <w:rPr>
          <w:rFonts w:ascii="Verdana" w:hAnsi="Verdana"/>
          <w:sz w:val="22"/>
          <w:szCs w:val="22"/>
        </w:rPr>
      </w:pPr>
      <w:r w:rsidRPr="00A268CD">
        <w:rPr>
          <w:rFonts w:ascii="Verdana" w:hAnsi="Verdana"/>
          <w:sz w:val="22"/>
          <w:szCs w:val="22"/>
        </w:rPr>
        <w:t>Ich kann doch nichts dafür ... !</w:t>
      </w:r>
    </w:p>
    <w:p w:rsidR="00641F2F" w:rsidRPr="00A268CD" w:rsidRDefault="00641F2F">
      <w:pPr>
        <w:rPr>
          <w:rFonts w:ascii="Verdana" w:hAnsi="Verdana" w:cs="Arial"/>
          <w:sz w:val="22"/>
          <w:szCs w:val="22"/>
        </w:rPr>
      </w:pPr>
    </w:p>
    <w:p w:rsidR="00641F2F" w:rsidRPr="00A268CD" w:rsidRDefault="00641F2F">
      <w:pPr>
        <w:pStyle w:val="Textkrper2"/>
        <w:spacing w:line="360" w:lineRule="auto"/>
        <w:rPr>
          <w:rFonts w:ascii="Verdana" w:hAnsi="Verdana"/>
          <w:b/>
          <w:bCs/>
          <w:i w:val="0"/>
          <w:iCs w:val="0"/>
          <w:sz w:val="22"/>
          <w:szCs w:val="22"/>
        </w:rPr>
      </w:pPr>
      <w:r w:rsidRPr="00A268CD">
        <w:rPr>
          <w:rFonts w:ascii="Verdana" w:hAnsi="Verdana"/>
          <w:b/>
          <w:bCs/>
          <w:i w:val="0"/>
          <w:iCs w:val="0"/>
          <w:sz w:val="22"/>
          <w:szCs w:val="22"/>
        </w:rPr>
        <w:t>Innere Logik</w:t>
      </w:r>
    </w:p>
    <w:p w:rsidR="00641F2F" w:rsidRPr="00A268CD" w:rsidRDefault="00641F2F">
      <w:pPr>
        <w:pStyle w:val="Textkrper2"/>
        <w:spacing w:line="360" w:lineRule="auto"/>
        <w:rPr>
          <w:rFonts w:ascii="Verdana" w:hAnsi="Verdana"/>
          <w:i w:val="0"/>
          <w:iCs w:val="0"/>
          <w:sz w:val="22"/>
          <w:szCs w:val="22"/>
        </w:rPr>
      </w:pPr>
      <w:r w:rsidRPr="00A268CD">
        <w:rPr>
          <w:rFonts w:ascii="Verdana" w:hAnsi="Verdana"/>
          <w:i w:val="0"/>
          <w:iCs w:val="0"/>
          <w:sz w:val="22"/>
          <w:szCs w:val="22"/>
        </w:rPr>
        <w:t>Ich bin meinem Verhalten hilflos ausgeliefert, also bin ich auch nicht dafür verantwortlich, also darf es auch keine Konsequenzen geben.</w:t>
      </w:r>
    </w:p>
    <w:p w:rsidR="00641F2F" w:rsidRPr="00A268CD" w:rsidRDefault="00641F2F">
      <w:pPr>
        <w:rPr>
          <w:rFonts w:ascii="Verdana" w:hAnsi="Verdana" w:cs="Arial"/>
          <w:sz w:val="22"/>
          <w:szCs w:val="22"/>
        </w:rPr>
      </w:pPr>
    </w:p>
    <w:p w:rsidR="00641F2F" w:rsidRPr="00A268CD" w:rsidRDefault="00641F2F">
      <w:pPr>
        <w:pStyle w:val="Textkrper2"/>
        <w:spacing w:line="360" w:lineRule="auto"/>
        <w:rPr>
          <w:rFonts w:ascii="Verdana" w:hAnsi="Verdana"/>
          <w:b/>
          <w:bCs/>
          <w:i w:val="0"/>
          <w:iCs w:val="0"/>
          <w:sz w:val="22"/>
          <w:szCs w:val="22"/>
        </w:rPr>
      </w:pPr>
      <w:r w:rsidRPr="00A268CD">
        <w:rPr>
          <w:rFonts w:ascii="Verdana" w:hAnsi="Verdana"/>
          <w:b/>
          <w:bCs/>
          <w:i w:val="0"/>
          <w:iCs w:val="0"/>
          <w:sz w:val="22"/>
          <w:szCs w:val="22"/>
        </w:rPr>
        <w:t>Konfrontation</w:t>
      </w:r>
    </w:p>
    <w:p w:rsidR="00641F2F" w:rsidRPr="00A268CD" w:rsidRDefault="00641F2F">
      <w:pPr>
        <w:spacing w:line="360" w:lineRule="auto"/>
        <w:rPr>
          <w:rFonts w:ascii="Verdana" w:hAnsi="Verdana" w:cs="Arial"/>
          <w:sz w:val="22"/>
          <w:szCs w:val="22"/>
        </w:rPr>
      </w:pPr>
      <w:r w:rsidRPr="00A268CD">
        <w:rPr>
          <w:rFonts w:ascii="Verdana" w:hAnsi="Verdana" w:cs="Arial"/>
          <w:sz w:val="22"/>
          <w:szCs w:val="22"/>
        </w:rPr>
        <w:t xml:space="preserve">Arbeit an der Trennung zwischen inneren Zuständen und deren Ausdruck. </w:t>
      </w:r>
      <w:r w:rsidRPr="00A268CD">
        <w:rPr>
          <w:rFonts w:ascii="Verdana" w:hAnsi="Verdana" w:cs="Arial"/>
          <w:i/>
          <w:iCs/>
          <w:sz w:val="22"/>
          <w:szCs w:val="22"/>
        </w:rPr>
        <w:t>„</w:t>
      </w:r>
      <w:r w:rsidRPr="00A268CD">
        <w:rPr>
          <w:rFonts w:ascii="Verdana" w:hAnsi="Verdana" w:cs="Arial"/>
          <w:b/>
          <w:bCs/>
          <w:i/>
          <w:iCs/>
          <w:sz w:val="22"/>
          <w:szCs w:val="22"/>
        </w:rPr>
        <w:t>Ja</w:t>
      </w:r>
      <w:r w:rsidRPr="00A268CD">
        <w:rPr>
          <w:rFonts w:ascii="Verdana" w:hAnsi="Verdana" w:cs="Arial"/>
          <w:i/>
          <w:iCs/>
          <w:sz w:val="22"/>
          <w:szCs w:val="22"/>
        </w:rPr>
        <w:t xml:space="preserve">, du fühlst dich dem hilflos ausgeliefert und daran müssen wir arbeiten. </w:t>
      </w:r>
      <w:r w:rsidRPr="00A268CD">
        <w:rPr>
          <w:rFonts w:ascii="Verdana" w:hAnsi="Verdana" w:cs="Arial"/>
          <w:b/>
          <w:bCs/>
          <w:i/>
          <w:iCs/>
          <w:sz w:val="22"/>
          <w:szCs w:val="22"/>
        </w:rPr>
        <w:t>Und</w:t>
      </w:r>
      <w:r w:rsidRPr="00A268CD">
        <w:rPr>
          <w:rFonts w:ascii="Verdana" w:hAnsi="Verdana" w:cs="Arial"/>
          <w:i/>
          <w:iCs/>
          <w:sz w:val="22"/>
          <w:szCs w:val="22"/>
        </w:rPr>
        <w:t xml:space="preserve"> die Folgen deines Verhaltens machst du trotzdem wieder gut!“</w:t>
      </w:r>
      <w:r w:rsidRPr="00A268CD">
        <w:rPr>
          <w:rFonts w:ascii="Verdana" w:hAnsi="Verdana" w:cs="Arial"/>
          <w:sz w:val="22"/>
          <w:szCs w:val="22"/>
        </w:rPr>
        <w:t xml:space="preserve"> </w:t>
      </w:r>
      <w:r w:rsidRPr="00A268CD">
        <w:rPr>
          <w:rFonts w:ascii="Verdana" w:hAnsi="Verdana" w:cs="Arial"/>
          <w:sz w:val="22"/>
          <w:szCs w:val="22"/>
        </w:rPr>
        <w:sym w:font="Wingdings" w:char="F0E0"/>
      </w:r>
      <w:r w:rsidRPr="00A268CD">
        <w:rPr>
          <w:rFonts w:ascii="Verdana" w:hAnsi="Verdana" w:cs="Arial"/>
          <w:sz w:val="22"/>
          <w:szCs w:val="22"/>
        </w:rPr>
        <w:t xml:space="preserve"> </w:t>
      </w:r>
      <w:r w:rsidRPr="00A268CD">
        <w:rPr>
          <w:rFonts w:ascii="Verdana" w:hAnsi="Verdana" w:cs="Arial"/>
          <w:sz w:val="22"/>
          <w:szCs w:val="22"/>
          <w:u w:val="single"/>
        </w:rPr>
        <w:t>Im Einzelgespräch</w:t>
      </w:r>
    </w:p>
    <w:p w:rsidR="00641F2F" w:rsidRPr="00A268CD" w:rsidRDefault="00641F2F">
      <w:pPr>
        <w:pStyle w:val="Textkrper2"/>
        <w:numPr>
          <w:ilvl w:val="0"/>
          <w:numId w:val="37"/>
        </w:numPr>
        <w:spacing w:line="360" w:lineRule="auto"/>
        <w:rPr>
          <w:rFonts w:ascii="Verdana" w:hAnsi="Verdana"/>
          <w:i w:val="0"/>
          <w:iCs w:val="0"/>
          <w:sz w:val="22"/>
          <w:szCs w:val="22"/>
        </w:rPr>
      </w:pPr>
      <w:r w:rsidRPr="00A268CD">
        <w:rPr>
          <w:rFonts w:ascii="Verdana" w:hAnsi="Verdana"/>
          <w:i w:val="0"/>
          <w:iCs w:val="0"/>
          <w:sz w:val="22"/>
          <w:szCs w:val="22"/>
        </w:rPr>
        <w:t>nach Ausnahmen und Unterschieden suchen,</w:t>
      </w:r>
    </w:p>
    <w:p w:rsidR="00641F2F" w:rsidRPr="00A268CD" w:rsidRDefault="00641F2F">
      <w:pPr>
        <w:pStyle w:val="Textkrper2"/>
        <w:numPr>
          <w:ilvl w:val="0"/>
          <w:numId w:val="37"/>
        </w:numPr>
        <w:spacing w:line="360" w:lineRule="auto"/>
        <w:rPr>
          <w:rFonts w:ascii="Verdana" w:hAnsi="Verdana"/>
          <w:i w:val="0"/>
          <w:iCs w:val="0"/>
          <w:sz w:val="22"/>
          <w:szCs w:val="22"/>
        </w:rPr>
      </w:pPr>
      <w:r w:rsidRPr="00A268CD">
        <w:rPr>
          <w:rFonts w:ascii="Verdana" w:hAnsi="Verdana"/>
          <w:i w:val="0"/>
          <w:iCs w:val="0"/>
          <w:sz w:val="22"/>
          <w:szCs w:val="22"/>
        </w:rPr>
        <w:t>Verhaltensmuster beobachtbar machen,</w:t>
      </w:r>
    </w:p>
    <w:p w:rsidR="00641F2F" w:rsidRPr="00A268CD" w:rsidRDefault="00641F2F">
      <w:pPr>
        <w:pStyle w:val="Textkrper2"/>
        <w:numPr>
          <w:ilvl w:val="0"/>
          <w:numId w:val="37"/>
        </w:numPr>
        <w:spacing w:line="360" w:lineRule="auto"/>
        <w:rPr>
          <w:rFonts w:ascii="Verdana" w:hAnsi="Verdana"/>
          <w:i w:val="0"/>
          <w:iCs w:val="0"/>
          <w:sz w:val="22"/>
          <w:szCs w:val="22"/>
        </w:rPr>
      </w:pPr>
      <w:r w:rsidRPr="00A268CD">
        <w:rPr>
          <w:rFonts w:ascii="Verdana" w:hAnsi="Verdana"/>
          <w:i w:val="0"/>
          <w:iCs w:val="0"/>
          <w:sz w:val="22"/>
          <w:szCs w:val="22"/>
        </w:rPr>
        <w:t>realistische und beobachtbare Handlungsziele vereinbaren.</w:t>
      </w:r>
    </w:p>
    <w:p w:rsidR="00641F2F" w:rsidRPr="00A268CD" w:rsidRDefault="00641F2F">
      <w:pPr>
        <w:spacing w:line="360" w:lineRule="auto"/>
        <w:rPr>
          <w:rFonts w:ascii="Verdana" w:hAnsi="Verdana" w:cs="Arial"/>
          <w:sz w:val="22"/>
          <w:szCs w:val="22"/>
        </w:rPr>
      </w:pPr>
    </w:p>
    <w:p w:rsidR="00641F2F" w:rsidRPr="00B66E45" w:rsidRDefault="00B66E45" w:rsidP="00B66E45">
      <w:pPr>
        <w:pBdr>
          <w:bottom w:val="single" w:sz="4" w:space="1" w:color="auto"/>
        </w:pBdr>
        <w:spacing w:line="360" w:lineRule="auto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4. Das Recht auf Gewalt</w:t>
      </w:r>
    </w:p>
    <w:p w:rsidR="00641F2F" w:rsidRPr="00A268CD" w:rsidRDefault="00641F2F">
      <w:pPr>
        <w:pStyle w:val="Textkrper2"/>
        <w:spacing w:line="360" w:lineRule="auto"/>
        <w:rPr>
          <w:rFonts w:ascii="Verdana" w:hAnsi="Verdana"/>
          <w:sz w:val="22"/>
          <w:szCs w:val="22"/>
        </w:rPr>
      </w:pPr>
      <w:r w:rsidRPr="00A268CD">
        <w:rPr>
          <w:rFonts w:ascii="Verdana" w:hAnsi="Verdana"/>
          <w:sz w:val="22"/>
          <w:szCs w:val="22"/>
        </w:rPr>
        <w:t>Der versteht nur diese Sprache!</w:t>
      </w:r>
    </w:p>
    <w:p w:rsidR="00641F2F" w:rsidRPr="00A268CD" w:rsidRDefault="00641F2F">
      <w:pPr>
        <w:pStyle w:val="Textkrper2"/>
        <w:spacing w:line="360" w:lineRule="auto"/>
        <w:rPr>
          <w:rFonts w:ascii="Verdana" w:hAnsi="Verdana"/>
          <w:sz w:val="22"/>
          <w:szCs w:val="22"/>
        </w:rPr>
      </w:pPr>
      <w:r w:rsidRPr="00A268CD">
        <w:rPr>
          <w:rFonts w:ascii="Verdana" w:hAnsi="Verdana"/>
          <w:sz w:val="22"/>
          <w:szCs w:val="22"/>
        </w:rPr>
        <w:t>Bei uns ist das normal! So verschafft man sich Respekt!</w:t>
      </w:r>
    </w:p>
    <w:p w:rsidR="00641F2F" w:rsidRPr="00A268CD" w:rsidRDefault="00641F2F">
      <w:pPr>
        <w:rPr>
          <w:rFonts w:ascii="Verdana" w:hAnsi="Verdana" w:cs="Arial"/>
          <w:sz w:val="22"/>
          <w:szCs w:val="22"/>
        </w:rPr>
      </w:pPr>
    </w:p>
    <w:p w:rsidR="00641F2F" w:rsidRPr="00A268CD" w:rsidRDefault="00641F2F">
      <w:pPr>
        <w:pStyle w:val="Textkrper2"/>
        <w:spacing w:line="360" w:lineRule="auto"/>
        <w:rPr>
          <w:rFonts w:ascii="Verdana" w:hAnsi="Verdana"/>
          <w:b/>
          <w:bCs/>
          <w:i w:val="0"/>
          <w:iCs w:val="0"/>
          <w:sz w:val="22"/>
          <w:szCs w:val="22"/>
        </w:rPr>
      </w:pPr>
      <w:r w:rsidRPr="00A268CD">
        <w:rPr>
          <w:rFonts w:ascii="Verdana" w:hAnsi="Verdana"/>
          <w:b/>
          <w:bCs/>
          <w:i w:val="0"/>
          <w:iCs w:val="0"/>
          <w:sz w:val="22"/>
          <w:szCs w:val="22"/>
        </w:rPr>
        <w:t>Innere Logik</w:t>
      </w:r>
    </w:p>
    <w:p w:rsidR="00641F2F" w:rsidRPr="00A268CD" w:rsidRDefault="00641F2F">
      <w:pPr>
        <w:pStyle w:val="Textkrper2"/>
        <w:spacing w:line="360" w:lineRule="auto"/>
        <w:rPr>
          <w:rFonts w:ascii="Verdana" w:hAnsi="Verdana"/>
          <w:sz w:val="22"/>
          <w:szCs w:val="22"/>
        </w:rPr>
      </w:pPr>
      <w:r w:rsidRPr="00A268CD">
        <w:rPr>
          <w:rFonts w:ascii="Verdana" w:hAnsi="Verdana"/>
          <w:i w:val="0"/>
          <w:iCs w:val="0"/>
          <w:sz w:val="22"/>
          <w:szCs w:val="22"/>
        </w:rPr>
        <w:t>Ich habe mich korrekt verhalten, Gewalt ist legitim, also darf es auch keine Konsequenzen geben.</w:t>
      </w:r>
    </w:p>
    <w:p w:rsidR="00641F2F" w:rsidRPr="00A268CD" w:rsidRDefault="00641F2F">
      <w:pPr>
        <w:rPr>
          <w:rFonts w:ascii="Verdana" w:hAnsi="Verdana" w:cs="Arial"/>
          <w:sz w:val="22"/>
          <w:szCs w:val="22"/>
        </w:rPr>
      </w:pPr>
    </w:p>
    <w:p w:rsidR="00B66E45" w:rsidRDefault="00B66E45">
      <w:pPr>
        <w:pStyle w:val="Textkrper2"/>
        <w:spacing w:line="360" w:lineRule="auto"/>
        <w:rPr>
          <w:rFonts w:ascii="Verdana" w:hAnsi="Verdana"/>
          <w:b/>
          <w:bCs/>
          <w:i w:val="0"/>
          <w:iCs w:val="0"/>
          <w:sz w:val="22"/>
          <w:szCs w:val="22"/>
        </w:rPr>
      </w:pPr>
    </w:p>
    <w:p w:rsidR="00641F2F" w:rsidRPr="00A268CD" w:rsidRDefault="00641F2F">
      <w:pPr>
        <w:pStyle w:val="Textkrper2"/>
        <w:spacing w:line="360" w:lineRule="auto"/>
        <w:rPr>
          <w:rFonts w:ascii="Verdana" w:hAnsi="Verdana"/>
          <w:b/>
          <w:bCs/>
          <w:i w:val="0"/>
          <w:iCs w:val="0"/>
          <w:sz w:val="22"/>
          <w:szCs w:val="22"/>
        </w:rPr>
      </w:pPr>
      <w:r w:rsidRPr="00A268CD">
        <w:rPr>
          <w:rFonts w:ascii="Verdana" w:hAnsi="Verdana"/>
          <w:b/>
          <w:bCs/>
          <w:i w:val="0"/>
          <w:iCs w:val="0"/>
          <w:sz w:val="22"/>
          <w:szCs w:val="22"/>
        </w:rPr>
        <w:t>Konfrontation</w:t>
      </w:r>
    </w:p>
    <w:p w:rsidR="00641F2F" w:rsidRPr="00A268CD" w:rsidRDefault="00641F2F">
      <w:pPr>
        <w:pStyle w:val="Textkrper2"/>
        <w:spacing w:line="360" w:lineRule="auto"/>
        <w:rPr>
          <w:rFonts w:ascii="Verdana" w:hAnsi="Verdana"/>
          <w:sz w:val="22"/>
          <w:szCs w:val="22"/>
        </w:rPr>
      </w:pPr>
      <w:r w:rsidRPr="00A268CD">
        <w:rPr>
          <w:rFonts w:ascii="Verdana" w:hAnsi="Verdana"/>
          <w:sz w:val="22"/>
          <w:szCs w:val="22"/>
        </w:rPr>
        <w:t>„</w:t>
      </w:r>
      <w:r w:rsidRPr="00A268CD">
        <w:rPr>
          <w:rFonts w:ascii="Verdana" w:hAnsi="Verdana"/>
          <w:b/>
          <w:bCs/>
          <w:sz w:val="22"/>
          <w:szCs w:val="22"/>
        </w:rPr>
        <w:t>Ja</w:t>
      </w:r>
      <w:r w:rsidRPr="00A268CD">
        <w:rPr>
          <w:rFonts w:ascii="Verdana" w:hAnsi="Verdana"/>
          <w:sz w:val="22"/>
          <w:szCs w:val="22"/>
        </w:rPr>
        <w:t xml:space="preserve">, das sind deine Regeln. </w:t>
      </w:r>
      <w:r w:rsidRPr="00A268CD">
        <w:rPr>
          <w:rFonts w:ascii="Verdana" w:hAnsi="Verdana"/>
          <w:b/>
          <w:bCs/>
          <w:sz w:val="22"/>
          <w:szCs w:val="22"/>
        </w:rPr>
        <w:t>Und</w:t>
      </w:r>
      <w:r w:rsidRPr="00A268CD">
        <w:rPr>
          <w:rFonts w:ascii="Verdana" w:hAnsi="Verdana"/>
          <w:sz w:val="22"/>
          <w:szCs w:val="22"/>
        </w:rPr>
        <w:t xml:space="preserve"> bei uns gelten andere. Hier gelten Menschenrechte. Wer andere innerlich oder äußerlich verletzt oder sich am Eigentum des anderen vergreift, muss mit Konsequenzen rechnen.“</w:t>
      </w:r>
    </w:p>
    <w:p w:rsidR="00641F2F" w:rsidRPr="00A268CD" w:rsidRDefault="00641F2F">
      <w:pPr>
        <w:pStyle w:val="Fuzeile"/>
        <w:tabs>
          <w:tab w:val="clear" w:pos="4536"/>
          <w:tab w:val="clear" w:pos="9072"/>
        </w:tabs>
        <w:spacing w:line="360" w:lineRule="auto"/>
        <w:rPr>
          <w:rFonts w:ascii="Verdana" w:hAnsi="Verdana" w:cs="Arial"/>
          <w:sz w:val="22"/>
          <w:szCs w:val="22"/>
        </w:rPr>
      </w:pPr>
    </w:p>
    <w:p w:rsidR="00641F2F" w:rsidRPr="00A268CD" w:rsidRDefault="00641F2F">
      <w:pPr>
        <w:pBdr>
          <w:bottom w:val="single" w:sz="4" w:space="1" w:color="auto"/>
        </w:pBdr>
        <w:spacing w:line="360" w:lineRule="auto"/>
        <w:rPr>
          <w:rFonts w:ascii="Verdana" w:hAnsi="Verdana" w:cs="Arial"/>
          <w:b/>
          <w:bCs/>
          <w:sz w:val="22"/>
          <w:szCs w:val="22"/>
        </w:rPr>
      </w:pPr>
      <w:r w:rsidRPr="00A268CD">
        <w:rPr>
          <w:rFonts w:ascii="Verdana" w:hAnsi="Verdana" w:cs="Arial"/>
          <w:b/>
          <w:bCs/>
          <w:sz w:val="22"/>
          <w:szCs w:val="22"/>
        </w:rPr>
        <w:t>5. Opferhaltung</w:t>
      </w:r>
    </w:p>
    <w:p w:rsidR="00641F2F" w:rsidRPr="00A268CD" w:rsidRDefault="00641F2F">
      <w:pPr>
        <w:pStyle w:val="Textkrper2"/>
        <w:spacing w:line="360" w:lineRule="auto"/>
        <w:rPr>
          <w:rFonts w:ascii="Verdana" w:hAnsi="Verdana"/>
          <w:sz w:val="22"/>
          <w:szCs w:val="22"/>
        </w:rPr>
      </w:pPr>
      <w:r w:rsidRPr="00A268CD">
        <w:rPr>
          <w:rFonts w:ascii="Verdana" w:hAnsi="Verdana"/>
          <w:sz w:val="22"/>
          <w:szCs w:val="22"/>
        </w:rPr>
        <w:t>Immer bin ich´s!</w:t>
      </w:r>
    </w:p>
    <w:p w:rsidR="00641F2F" w:rsidRPr="00A268CD" w:rsidRDefault="00641F2F">
      <w:pPr>
        <w:pStyle w:val="Textkrper2"/>
        <w:spacing w:line="360" w:lineRule="auto"/>
        <w:rPr>
          <w:rFonts w:ascii="Verdana" w:hAnsi="Verdana"/>
          <w:sz w:val="22"/>
          <w:szCs w:val="22"/>
        </w:rPr>
      </w:pPr>
      <w:r w:rsidRPr="00A268CD">
        <w:rPr>
          <w:rFonts w:ascii="Verdana" w:hAnsi="Verdana"/>
          <w:sz w:val="22"/>
          <w:szCs w:val="22"/>
        </w:rPr>
        <w:t>Alle sind gegen mich!</w:t>
      </w:r>
    </w:p>
    <w:p w:rsidR="00641F2F" w:rsidRPr="00A268CD" w:rsidRDefault="00641F2F">
      <w:pPr>
        <w:rPr>
          <w:rFonts w:ascii="Verdana" w:hAnsi="Verdana" w:cs="Arial"/>
          <w:sz w:val="22"/>
          <w:szCs w:val="22"/>
        </w:rPr>
      </w:pPr>
    </w:p>
    <w:p w:rsidR="00641F2F" w:rsidRPr="00A268CD" w:rsidRDefault="00641F2F">
      <w:pPr>
        <w:pStyle w:val="Textkrper2"/>
        <w:spacing w:line="360" w:lineRule="auto"/>
        <w:rPr>
          <w:rFonts w:ascii="Verdana" w:hAnsi="Verdana"/>
          <w:b/>
          <w:bCs/>
          <w:i w:val="0"/>
          <w:iCs w:val="0"/>
          <w:sz w:val="22"/>
          <w:szCs w:val="22"/>
        </w:rPr>
      </w:pPr>
      <w:r w:rsidRPr="00A268CD">
        <w:rPr>
          <w:rFonts w:ascii="Verdana" w:hAnsi="Verdana"/>
          <w:b/>
          <w:bCs/>
          <w:i w:val="0"/>
          <w:iCs w:val="0"/>
          <w:sz w:val="22"/>
          <w:szCs w:val="22"/>
        </w:rPr>
        <w:t>Innere Logik</w:t>
      </w:r>
    </w:p>
    <w:p w:rsidR="00641F2F" w:rsidRPr="00A268CD" w:rsidRDefault="00641F2F">
      <w:pPr>
        <w:pStyle w:val="Textkrper2"/>
        <w:spacing w:line="360" w:lineRule="auto"/>
        <w:rPr>
          <w:rFonts w:ascii="Verdana" w:hAnsi="Verdana"/>
          <w:i w:val="0"/>
          <w:iCs w:val="0"/>
          <w:sz w:val="22"/>
          <w:szCs w:val="22"/>
        </w:rPr>
      </w:pPr>
      <w:r w:rsidRPr="00A268CD">
        <w:rPr>
          <w:rFonts w:ascii="Verdana" w:hAnsi="Verdana"/>
          <w:i w:val="0"/>
          <w:iCs w:val="0"/>
          <w:sz w:val="22"/>
          <w:szCs w:val="22"/>
        </w:rPr>
        <w:t>Ich werde als Person abgelehnt, ich bin das eigentliche Opfer, also darf  es auch keine Konsequenzen geben.</w:t>
      </w:r>
    </w:p>
    <w:p w:rsidR="00641F2F" w:rsidRPr="00A268CD" w:rsidRDefault="00641F2F">
      <w:pPr>
        <w:rPr>
          <w:rFonts w:ascii="Verdana" w:hAnsi="Verdana" w:cs="Arial"/>
          <w:sz w:val="22"/>
          <w:szCs w:val="22"/>
        </w:rPr>
      </w:pPr>
    </w:p>
    <w:p w:rsidR="00641F2F" w:rsidRPr="00A268CD" w:rsidRDefault="00641F2F">
      <w:pPr>
        <w:pStyle w:val="Textkrper2"/>
        <w:spacing w:line="360" w:lineRule="auto"/>
        <w:rPr>
          <w:rFonts w:ascii="Verdana" w:hAnsi="Verdana"/>
          <w:b/>
          <w:bCs/>
          <w:i w:val="0"/>
          <w:iCs w:val="0"/>
          <w:sz w:val="22"/>
          <w:szCs w:val="22"/>
        </w:rPr>
      </w:pPr>
      <w:r w:rsidRPr="00A268CD">
        <w:rPr>
          <w:rFonts w:ascii="Verdana" w:hAnsi="Verdana"/>
          <w:b/>
          <w:bCs/>
          <w:i w:val="0"/>
          <w:iCs w:val="0"/>
          <w:sz w:val="22"/>
          <w:szCs w:val="22"/>
        </w:rPr>
        <w:t>Konfrontation</w:t>
      </w:r>
    </w:p>
    <w:p w:rsidR="00641F2F" w:rsidRPr="00A268CD" w:rsidRDefault="00641F2F">
      <w:pPr>
        <w:pStyle w:val="Textkrper2"/>
        <w:spacing w:line="360" w:lineRule="auto"/>
        <w:rPr>
          <w:rFonts w:ascii="Verdana" w:hAnsi="Verdana"/>
          <w:sz w:val="22"/>
          <w:szCs w:val="22"/>
        </w:rPr>
      </w:pPr>
      <w:r w:rsidRPr="00A268CD">
        <w:rPr>
          <w:rFonts w:ascii="Verdana" w:hAnsi="Verdana"/>
          <w:sz w:val="22"/>
          <w:szCs w:val="22"/>
        </w:rPr>
        <w:t>„</w:t>
      </w:r>
      <w:r w:rsidRPr="00A268CD">
        <w:rPr>
          <w:rFonts w:ascii="Verdana" w:hAnsi="Verdana"/>
          <w:b/>
          <w:bCs/>
          <w:sz w:val="22"/>
          <w:szCs w:val="22"/>
        </w:rPr>
        <w:t>Ja</w:t>
      </w:r>
      <w:r w:rsidRPr="00A268CD">
        <w:rPr>
          <w:rFonts w:ascii="Verdana" w:hAnsi="Verdana"/>
          <w:sz w:val="22"/>
          <w:szCs w:val="22"/>
        </w:rPr>
        <w:t xml:space="preserve">, </w:t>
      </w:r>
      <w:r w:rsidR="00B66E45" w:rsidRPr="00A268CD">
        <w:rPr>
          <w:rFonts w:ascii="Verdana" w:hAnsi="Verdana"/>
          <w:sz w:val="22"/>
          <w:szCs w:val="22"/>
        </w:rPr>
        <w:t>immer,</w:t>
      </w:r>
      <w:r w:rsidRPr="00A268CD">
        <w:rPr>
          <w:rFonts w:ascii="Verdana" w:hAnsi="Verdana"/>
          <w:sz w:val="22"/>
          <w:szCs w:val="22"/>
        </w:rPr>
        <w:t xml:space="preserve"> wenn du dich so </w:t>
      </w:r>
      <w:r w:rsidRPr="00A268CD">
        <w:rPr>
          <w:rFonts w:ascii="Verdana" w:hAnsi="Verdana"/>
          <w:b/>
          <w:bCs/>
          <w:sz w:val="22"/>
          <w:szCs w:val="22"/>
        </w:rPr>
        <w:t>verhältst</w:t>
      </w:r>
      <w:r w:rsidRPr="00A268CD">
        <w:rPr>
          <w:rFonts w:ascii="Verdana" w:hAnsi="Verdana"/>
          <w:sz w:val="22"/>
          <w:szCs w:val="22"/>
        </w:rPr>
        <w:t>, musst du den Schaden wieder gut machen. Es geht hier nicht um dich als Person, sondern um dein Verhalten.“</w:t>
      </w:r>
    </w:p>
    <w:p w:rsidR="00641F2F" w:rsidRPr="00A268CD" w:rsidRDefault="00641F2F">
      <w:pPr>
        <w:pStyle w:val="Textkrper2"/>
        <w:numPr>
          <w:ilvl w:val="0"/>
          <w:numId w:val="37"/>
        </w:numPr>
        <w:spacing w:line="360" w:lineRule="auto"/>
        <w:rPr>
          <w:rFonts w:ascii="Verdana" w:hAnsi="Verdana"/>
          <w:i w:val="0"/>
          <w:iCs w:val="0"/>
          <w:sz w:val="22"/>
          <w:szCs w:val="22"/>
        </w:rPr>
      </w:pPr>
      <w:r w:rsidRPr="00A268CD">
        <w:rPr>
          <w:rFonts w:ascii="Verdana" w:hAnsi="Verdana"/>
          <w:i w:val="0"/>
          <w:iCs w:val="0"/>
          <w:sz w:val="22"/>
          <w:szCs w:val="22"/>
        </w:rPr>
        <w:t>Nach Ausnahmen suchen, in denen die Anerkennung im Vordergrund stand.</w:t>
      </w:r>
    </w:p>
    <w:p w:rsidR="00641F2F" w:rsidRPr="00A268CD" w:rsidRDefault="00641F2F">
      <w:pPr>
        <w:pStyle w:val="Textkrper2"/>
        <w:numPr>
          <w:ilvl w:val="0"/>
          <w:numId w:val="37"/>
        </w:numPr>
        <w:spacing w:line="360" w:lineRule="auto"/>
        <w:rPr>
          <w:rFonts w:ascii="Verdana" w:hAnsi="Verdana"/>
          <w:i w:val="0"/>
          <w:iCs w:val="0"/>
          <w:sz w:val="22"/>
          <w:szCs w:val="22"/>
        </w:rPr>
      </w:pPr>
      <w:r w:rsidRPr="00A268CD">
        <w:rPr>
          <w:rFonts w:ascii="Verdana" w:hAnsi="Verdana"/>
          <w:i w:val="0"/>
          <w:iCs w:val="0"/>
          <w:sz w:val="22"/>
          <w:szCs w:val="22"/>
        </w:rPr>
        <w:t>Konstruktive Verhaltensweisen, Stärken und positive Eigenschaften der Person benennen.</w:t>
      </w:r>
    </w:p>
    <w:p w:rsidR="00641F2F" w:rsidRPr="00A268CD" w:rsidRDefault="00641F2F">
      <w:pPr>
        <w:pStyle w:val="Textkrper2"/>
        <w:numPr>
          <w:ilvl w:val="0"/>
          <w:numId w:val="37"/>
        </w:numPr>
        <w:spacing w:line="360" w:lineRule="auto"/>
        <w:rPr>
          <w:rFonts w:ascii="Verdana" w:hAnsi="Verdana"/>
          <w:i w:val="0"/>
          <w:iCs w:val="0"/>
          <w:sz w:val="22"/>
          <w:szCs w:val="22"/>
        </w:rPr>
      </w:pPr>
      <w:r w:rsidRPr="00A268CD">
        <w:rPr>
          <w:rFonts w:ascii="Verdana" w:hAnsi="Verdana"/>
          <w:b/>
          <w:bCs/>
          <w:i w:val="0"/>
          <w:iCs w:val="0"/>
          <w:sz w:val="22"/>
          <w:szCs w:val="22"/>
        </w:rPr>
        <w:t>Verantwortungsumkehr</w:t>
      </w:r>
      <w:r w:rsidRPr="00A268CD">
        <w:rPr>
          <w:rFonts w:ascii="Verdana" w:hAnsi="Verdana"/>
          <w:i w:val="0"/>
          <w:iCs w:val="0"/>
          <w:sz w:val="22"/>
          <w:szCs w:val="22"/>
        </w:rPr>
        <w:t xml:space="preserve">: </w:t>
      </w:r>
      <w:r w:rsidRPr="00A268CD">
        <w:rPr>
          <w:rFonts w:ascii="Verdana" w:hAnsi="Verdana"/>
          <w:sz w:val="22"/>
          <w:szCs w:val="22"/>
        </w:rPr>
        <w:t>„Wie kannst du verhindern, dass du jemals wieder hier sitzt/Ärger bekommst/so ein Gespräch mit uns führen musst?“</w:t>
      </w:r>
    </w:p>
    <w:sectPr w:rsidR="00641F2F" w:rsidRPr="00A268CD">
      <w:footerReference w:type="default" r:id="rId7"/>
      <w:pgSz w:w="11906" w:h="16838" w:code="9"/>
      <w:pgMar w:top="680" w:right="1701" w:bottom="737" w:left="1701" w:header="720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D50" w:rsidRDefault="009A4D50">
      <w:r>
        <w:separator/>
      </w:r>
    </w:p>
  </w:endnote>
  <w:endnote w:type="continuationSeparator" w:id="0">
    <w:p w:rsidR="009A4D50" w:rsidRDefault="009A4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F2F" w:rsidRDefault="00641F2F">
    <w:pPr>
      <w:pStyle w:val="Fuzeile"/>
      <w:framePr w:wrap="auto" w:vAnchor="text" w:hAnchor="margin" w:xAlign="right" w:y="1"/>
      <w:rPr>
        <w:rStyle w:val="Seitenzahl"/>
        <w:rFonts w:ascii="Arial" w:hAnsi="Arial" w:cs="Arial"/>
        <w:sz w:val="20"/>
        <w:szCs w:val="20"/>
      </w:rPr>
    </w:pPr>
  </w:p>
  <w:p w:rsidR="00641F2F" w:rsidRDefault="00641F2F">
    <w:pPr>
      <w:pStyle w:val="Fuzeile"/>
      <w:pBdr>
        <w:top w:val="single" w:sz="4" w:space="1" w:color="auto"/>
      </w:pBdr>
      <w:ind w:right="360"/>
      <w:jc w:val="center"/>
      <w:rPr>
        <w:rFonts w:ascii="Arial" w:hAnsi="Arial" w:cs="Arial"/>
      </w:rPr>
    </w:pPr>
    <w:r>
      <w:rPr>
        <w:rFonts w:ascii="Arial" w:hAnsi="Arial" w:cs="Arial"/>
        <w:spacing w:val="10"/>
        <w:sz w:val="18"/>
        <w:szCs w:val="18"/>
      </w:rPr>
      <w:t xml:space="preserve">© </w:t>
    </w:r>
    <w:r>
      <w:rPr>
        <w:rFonts w:ascii="Arial" w:hAnsi="Arial" w:cs="Arial"/>
        <w:sz w:val="18"/>
        <w:szCs w:val="18"/>
      </w:rPr>
      <w:tab/>
      <w:t>Konflikt-Kultur</w:t>
    </w:r>
    <w:r>
      <w:rPr>
        <w:rFonts w:ascii="Arial" w:hAnsi="Arial" w:cs="Arial"/>
        <w:sz w:val="18"/>
        <w:szCs w:val="18"/>
        <w:vertAlign w:val="superscript"/>
      </w:rPr>
      <w:t>®</w:t>
    </w:r>
    <w:r>
      <w:rPr>
        <w:rFonts w:ascii="Arial" w:hAnsi="Arial" w:cs="Arial"/>
        <w:sz w:val="18"/>
        <w:szCs w:val="18"/>
      </w:rPr>
      <w:t xml:space="preserve"> – Rechtfertigungsstrategien und ihre Konfrontation (kurz)</w:t>
    </w:r>
    <w:r>
      <w:rPr>
        <w:rFonts w:ascii="Arial" w:hAnsi="Arial" w:cs="Arial"/>
        <w:sz w:val="18"/>
        <w:szCs w:val="18"/>
      </w:rPr>
      <w:tab/>
    </w:r>
    <w:r>
      <w:rPr>
        <w:rStyle w:val="Seitenzahl"/>
        <w:rFonts w:ascii="Arial" w:hAnsi="Arial" w:cs="Arial"/>
        <w:sz w:val="18"/>
        <w:szCs w:val="18"/>
      </w:rPr>
      <w:fldChar w:fldCharType="begin"/>
    </w:r>
    <w:r>
      <w:rPr>
        <w:rStyle w:val="Seitenzahl"/>
        <w:rFonts w:ascii="Arial" w:hAnsi="Arial" w:cs="Arial"/>
        <w:sz w:val="18"/>
        <w:szCs w:val="18"/>
      </w:rPr>
      <w:instrText xml:space="preserve"> PAGE </w:instrText>
    </w:r>
    <w:r>
      <w:rPr>
        <w:rStyle w:val="Seitenzahl"/>
        <w:rFonts w:ascii="Arial" w:hAnsi="Arial" w:cs="Arial"/>
        <w:sz w:val="18"/>
        <w:szCs w:val="18"/>
      </w:rPr>
      <w:fldChar w:fldCharType="separate"/>
    </w:r>
    <w:r w:rsidR="0027756D">
      <w:rPr>
        <w:rStyle w:val="Seitenzahl"/>
        <w:rFonts w:ascii="Arial" w:hAnsi="Arial" w:cs="Arial"/>
        <w:noProof/>
        <w:sz w:val="18"/>
        <w:szCs w:val="18"/>
      </w:rPr>
      <w:t>1</w:t>
    </w:r>
    <w:r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D50" w:rsidRDefault="009A4D50">
      <w:r>
        <w:separator/>
      </w:r>
    </w:p>
  </w:footnote>
  <w:footnote w:type="continuationSeparator" w:id="0">
    <w:p w:rsidR="009A4D50" w:rsidRDefault="009A4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204C"/>
    <w:multiLevelType w:val="multilevel"/>
    <w:tmpl w:val="E9646336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CA7367"/>
    <w:multiLevelType w:val="hybridMultilevel"/>
    <w:tmpl w:val="2C7616EC"/>
    <w:lvl w:ilvl="0" w:tplc="77A8C49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764D8"/>
    <w:multiLevelType w:val="multilevel"/>
    <w:tmpl w:val="E9646336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2C3E21"/>
    <w:multiLevelType w:val="hybridMultilevel"/>
    <w:tmpl w:val="EAEC12FC"/>
    <w:lvl w:ilvl="0" w:tplc="0407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1" w:tplc="0407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</w:rPr>
    </w:lvl>
  </w:abstractNum>
  <w:abstractNum w:abstractNumId="4" w15:restartNumberingAfterBreak="0">
    <w:nsid w:val="12E80AF1"/>
    <w:multiLevelType w:val="hybridMultilevel"/>
    <w:tmpl w:val="EAEC12FC"/>
    <w:lvl w:ilvl="0" w:tplc="0407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1" w:tplc="C46CD6C6">
      <w:start w:val="1"/>
      <w:numFmt w:val="bullet"/>
      <w:lvlText w:val=""/>
      <w:lvlJc w:val="left"/>
      <w:pPr>
        <w:tabs>
          <w:tab w:val="num" w:pos="1437"/>
        </w:tabs>
        <w:ind w:left="1247" w:hanging="170"/>
      </w:pPr>
      <w:rPr>
        <w:rFonts w:ascii="Wingdings" w:hAnsi="Wingdings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</w:rPr>
    </w:lvl>
  </w:abstractNum>
  <w:abstractNum w:abstractNumId="5" w15:restartNumberingAfterBreak="0">
    <w:nsid w:val="131A7C87"/>
    <w:multiLevelType w:val="multilevel"/>
    <w:tmpl w:val="E9646336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EB2B39"/>
    <w:multiLevelType w:val="multilevel"/>
    <w:tmpl w:val="E9646336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79F648A"/>
    <w:multiLevelType w:val="hybridMultilevel"/>
    <w:tmpl w:val="A2FC46AE"/>
    <w:lvl w:ilvl="0" w:tplc="C46CD6C6">
      <w:start w:val="1"/>
      <w:numFmt w:val="bullet"/>
      <w:lvlText w:val=""/>
      <w:lvlJc w:val="left"/>
      <w:pPr>
        <w:tabs>
          <w:tab w:val="num" w:pos="1437"/>
        </w:tabs>
        <w:ind w:left="1247" w:hanging="17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44B9B"/>
    <w:multiLevelType w:val="hybridMultilevel"/>
    <w:tmpl w:val="8638A686"/>
    <w:lvl w:ilvl="0" w:tplc="C46CD6C6">
      <w:start w:val="1"/>
      <w:numFmt w:val="bullet"/>
      <w:lvlText w:val=""/>
      <w:lvlJc w:val="left"/>
      <w:pPr>
        <w:tabs>
          <w:tab w:val="num" w:pos="1437"/>
        </w:tabs>
        <w:ind w:left="1247" w:hanging="17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93D98"/>
    <w:multiLevelType w:val="hybridMultilevel"/>
    <w:tmpl w:val="5E64C01E"/>
    <w:lvl w:ilvl="0" w:tplc="7F5EE14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D23022D"/>
    <w:multiLevelType w:val="hybridMultilevel"/>
    <w:tmpl w:val="621A19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7770BF"/>
    <w:multiLevelType w:val="hybridMultilevel"/>
    <w:tmpl w:val="58BCB24A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20620"/>
    <w:multiLevelType w:val="hybridMultilevel"/>
    <w:tmpl w:val="2E2A7ABE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E47EF"/>
    <w:multiLevelType w:val="multilevel"/>
    <w:tmpl w:val="E9646336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37840E0"/>
    <w:multiLevelType w:val="multilevel"/>
    <w:tmpl w:val="E9646336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47D4E4E"/>
    <w:multiLevelType w:val="multilevel"/>
    <w:tmpl w:val="E9646336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7ED479E"/>
    <w:multiLevelType w:val="hybridMultilevel"/>
    <w:tmpl w:val="832E0464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67096"/>
    <w:multiLevelType w:val="multilevel"/>
    <w:tmpl w:val="E9646336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6045ABF"/>
    <w:multiLevelType w:val="hybridMultilevel"/>
    <w:tmpl w:val="15385754"/>
    <w:lvl w:ilvl="0" w:tplc="33FCBF7C">
      <w:start w:val="1"/>
      <w:numFmt w:val="bullet"/>
      <w:lvlText w:val=""/>
      <w:lvlJc w:val="left"/>
      <w:pPr>
        <w:tabs>
          <w:tab w:val="num" w:pos="511"/>
        </w:tabs>
        <w:ind w:left="511" w:hanging="511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476"/>
        </w:tabs>
        <w:ind w:left="476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196"/>
        </w:tabs>
        <w:ind w:left="11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1916"/>
        </w:tabs>
        <w:ind w:left="19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636"/>
        </w:tabs>
        <w:ind w:left="2636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356"/>
        </w:tabs>
        <w:ind w:left="33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076"/>
        </w:tabs>
        <w:ind w:left="40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4796"/>
        </w:tabs>
        <w:ind w:left="4796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5516"/>
        </w:tabs>
        <w:ind w:left="5516" w:hanging="360"/>
      </w:pPr>
      <w:rPr>
        <w:rFonts w:ascii="Wingdings" w:hAnsi="Wingdings" w:hint="default"/>
      </w:rPr>
    </w:lvl>
  </w:abstractNum>
  <w:abstractNum w:abstractNumId="19" w15:restartNumberingAfterBreak="0">
    <w:nsid w:val="46697844"/>
    <w:multiLevelType w:val="hybridMultilevel"/>
    <w:tmpl w:val="16CAC962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76931"/>
    <w:multiLevelType w:val="multilevel"/>
    <w:tmpl w:val="E9646336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05E737E"/>
    <w:multiLevelType w:val="hybridMultilevel"/>
    <w:tmpl w:val="15385754"/>
    <w:lvl w:ilvl="0" w:tplc="CB9478DE">
      <w:start w:val="1"/>
      <w:numFmt w:val="bullet"/>
      <w:lvlText w:val=""/>
      <w:lvlJc w:val="left"/>
      <w:pPr>
        <w:tabs>
          <w:tab w:val="num" w:pos="1418"/>
        </w:tabs>
        <w:ind w:left="1418" w:hanging="45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CF67AA"/>
    <w:multiLevelType w:val="multilevel"/>
    <w:tmpl w:val="E9646336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A8C7BD4"/>
    <w:multiLevelType w:val="multilevel"/>
    <w:tmpl w:val="E9646336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C846C14"/>
    <w:multiLevelType w:val="hybridMultilevel"/>
    <w:tmpl w:val="06041230"/>
    <w:lvl w:ilvl="0" w:tplc="7F5EE14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DBB17ED"/>
    <w:multiLevelType w:val="multilevel"/>
    <w:tmpl w:val="E9646336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FCB3C40"/>
    <w:multiLevelType w:val="multilevel"/>
    <w:tmpl w:val="E9646336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2BC0DE2"/>
    <w:multiLevelType w:val="hybridMultilevel"/>
    <w:tmpl w:val="A0487208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EA501C"/>
    <w:multiLevelType w:val="hybridMultilevel"/>
    <w:tmpl w:val="2292A06E"/>
    <w:lvl w:ilvl="0" w:tplc="77A8C49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4F7F7A"/>
    <w:multiLevelType w:val="multilevel"/>
    <w:tmpl w:val="E9646336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8403E3A"/>
    <w:multiLevelType w:val="hybridMultilevel"/>
    <w:tmpl w:val="F67A3446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F55B9E"/>
    <w:multiLevelType w:val="hybridMultilevel"/>
    <w:tmpl w:val="23D05BF8"/>
    <w:lvl w:ilvl="0" w:tplc="C46CD6C6">
      <w:start w:val="1"/>
      <w:numFmt w:val="bullet"/>
      <w:lvlText w:val=""/>
      <w:lvlJc w:val="left"/>
      <w:pPr>
        <w:tabs>
          <w:tab w:val="num" w:pos="1437"/>
        </w:tabs>
        <w:ind w:left="1247" w:hanging="17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7203F0"/>
    <w:multiLevelType w:val="hybridMultilevel"/>
    <w:tmpl w:val="7AFA63AA"/>
    <w:lvl w:ilvl="0" w:tplc="77A8C49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3657A8"/>
    <w:multiLevelType w:val="hybridMultilevel"/>
    <w:tmpl w:val="2416AB0C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C13837"/>
    <w:multiLevelType w:val="multilevel"/>
    <w:tmpl w:val="E9646336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D772441"/>
    <w:multiLevelType w:val="hybridMultilevel"/>
    <w:tmpl w:val="2B2E0F9C"/>
    <w:lvl w:ilvl="0" w:tplc="7F5EE14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DA90116"/>
    <w:multiLevelType w:val="hybridMultilevel"/>
    <w:tmpl w:val="88E2E484"/>
    <w:lvl w:ilvl="0" w:tplc="C46CD6C6">
      <w:start w:val="1"/>
      <w:numFmt w:val="bullet"/>
      <w:lvlText w:val=""/>
      <w:lvlJc w:val="left"/>
      <w:pPr>
        <w:tabs>
          <w:tab w:val="num" w:pos="1437"/>
        </w:tabs>
        <w:ind w:left="1247" w:hanging="17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4"/>
  </w:num>
  <w:num w:numId="4">
    <w:abstractNumId w:val="29"/>
  </w:num>
  <w:num w:numId="5">
    <w:abstractNumId w:val="22"/>
  </w:num>
  <w:num w:numId="6">
    <w:abstractNumId w:val="6"/>
  </w:num>
  <w:num w:numId="7">
    <w:abstractNumId w:val="23"/>
  </w:num>
  <w:num w:numId="8">
    <w:abstractNumId w:val="26"/>
  </w:num>
  <w:num w:numId="9">
    <w:abstractNumId w:val="15"/>
  </w:num>
  <w:num w:numId="10">
    <w:abstractNumId w:val="5"/>
  </w:num>
  <w:num w:numId="11">
    <w:abstractNumId w:val="34"/>
  </w:num>
  <w:num w:numId="12">
    <w:abstractNumId w:val="13"/>
  </w:num>
  <w:num w:numId="13">
    <w:abstractNumId w:val="0"/>
  </w:num>
  <w:num w:numId="14">
    <w:abstractNumId w:val="25"/>
  </w:num>
  <w:num w:numId="15">
    <w:abstractNumId w:val="17"/>
  </w:num>
  <w:num w:numId="16">
    <w:abstractNumId w:val="35"/>
  </w:num>
  <w:num w:numId="17">
    <w:abstractNumId w:val="24"/>
  </w:num>
  <w:num w:numId="18">
    <w:abstractNumId w:val="9"/>
  </w:num>
  <w:num w:numId="19">
    <w:abstractNumId w:val="4"/>
  </w:num>
  <w:num w:numId="20">
    <w:abstractNumId w:val="32"/>
  </w:num>
  <w:num w:numId="21">
    <w:abstractNumId w:val="1"/>
  </w:num>
  <w:num w:numId="22">
    <w:abstractNumId w:val="28"/>
  </w:num>
  <w:num w:numId="23">
    <w:abstractNumId w:val="10"/>
  </w:num>
  <w:num w:numId="24">
    <w:abstractNumId w:val="8"/>
  </w:num>
  <w:num w:numId="25">
    <w:abstractNumId w:val="36"/>
  </w:num>
  <w:num w:numId="26">
    <w:abstractNumId w:val="7"/>
  </w:num>
  <w:num w:numId="27">
    <w:abstractNumId w:val="31"/>
  </w:num>
  <w:num w:numId="28">
    <w:abstractNumId w:val="3"/>
  </w:num>
  <w:num w:numId="29">
    <w:abstractNumId w:val="27"/>
  </w:num>
  <w:num w:numId="30">
    <w:abstractNumId w:val="19"/>
  </w:num>
  <w:num w:numId="31">
    <w:abstractNumId w:val="16"/>
  </w:num>
  <w:num w:numId="32">
    <w:abstractNumId w:val="30"/>
  </w:num>
  <w:num w:numId="33">
    <w:abstractNumId w:val="33"/>
  </w:num>
  <w:num w:numId="34">
    <w:abstractNumId w:val="12"/>
  </w:num>
  <w:num w:numId="35">
    <w:abstractNumId w:val="11"/>
  </w:num>
  <w:num w:numId="36">
    <w:abstractNumId w:val="21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CD"/>
    <w:rsid w:val="0027756D"/>
    <w:rsid w:val="00641F2F"/>
    <w:rsid w:val="009A4D50"/>
    <w:rsid w:val="00A268CD"/>
    <w:rsid w:val="00B6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7F217DA-9686-49F1-A66F-0D26E825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jc w:val="both"/>
      <w:outlineLvl w:val="0"/>
    </w:pPr>
    <w:rPr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tabs>
        <w:tab w:val="left" w:pos="0"/>
        <w:tab w:val="right" w:pos="9356"/>
      </w:tabs>
      <w:outlineLvl w:val="1"/>
    </w:pPr>
    <w:rPr>
      <w:rFonts w:ascii="Arial" w:hAnsi="Arial" w:cs="Arial"/>
      <w:spacing w:val="20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jc w:val="both"/>
      <w:outlineLvl w:val="2"/>
    </w:pPr>
    <w:rPr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outlineLvl w:val="3"/>
    </w:pPr>
    <w:rPr>
      <w:rFonts w:ascii="Arial" w:hAnsi="Arial" w:cs="Arial"/>
      <w:b/>
      <w:bCs/>
      <w:kern w:val="20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keepNext/>
      <w:outlineLvl w:val="4"/>
    </w:pPr>
    <w:rPr>
      <w:rFonts w:ascii="Arial" w:hAnsi="Arial" w:cs="Arial"/>
      <w:b/>
      <w:bCs/>
      <w:i/>
      <w:iCs/>
      <w:kern w:val="20"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keepNext/>
      <w:tabs>
        <w:tab w:val="left" w:pos="0"/>
        <w:tab w:val="right" w:pos="9356"/>
      </w:tabs>
      <w:jc w:val="center"/>
      <w:outlineLvl w:val="5"/>
    </w:pPr>
    <w:rPr>
      <w:rFonts w:ascii="Arial" w:hAnsi="Arial" w:cs="Arial"/>
      <w:b/>
      <w:bCs/>
      <w:sz w:val="32"/>
      <w:szCs w:val="32"/>
    </w:rPr>
  </w:style>
  <w:style w:type="paragraph" w:styleId="berschrift7">
    <w:name w:val="heading 7"/>
    <w:basedOn w:val="Standard"/>
    <w:next w:val="Standard"/>
    <w:link w:val="berschrift7Zchn"/>
    <w:uiPriority w:val="99"/>
    <w:qFormat/>
    <w:pPr>
      <w:keepNext/>
      <w:tabs>
        <w:tab w:val="left" w:pos="0"/>
        <w:tab w:val="right" w:pos="9356"/>
      </w:tabs>
      <w:jc w:val="center"/>
      <w:outlineLvl w:val="6"/>
    </w:pPr>
    <w:rPr>
      <w:rFonts w:ascii="Arial" w:hAnsi="Arial" w:cs="Arial"/>
      <w:sz w:val="32"/>
      <w:szCs w:val="32"/>
    </w:rPr>
  </w:style>
  <w:style w:type="paragraph" w:styleId="berschrift8">
    <w:name w:val="heading 8"/>
    <w:basedOn w:val="Standard"/>
    <w:next w:val="Standard"/>
    <w:link w:val="berschrift8Zchn"/>
    <w:uiPriority w:val="99"/>
    <w:qFormat/>
    <w:pPr>
      <w:keepNext/>
      <w:outlineLvl w:val="7"/>
    </w:pPr>
    <w:rPr>
      <w:rFonts w:ascii="Arial" w:hAnsi="Arial" w:cs="Arial"/>
      <w:sz w:val="36"/>
      <w:szCs w:val="36"/>
    </w:rPr>
  </w:style>
  <w:style w:type="paragraph" w:styleId="berschrift9">
    <w:name w:val="heading 9"/>
    <w:basedOn w:val="Standard"/>
    <w:next w:val="Standard"/>
    <w:link w:val="berschrift9Zchn"/>
    <w:uiPriority w:val="99"/>
    <w:qFormat/>
    <w:pPr>
      <w:keepNext/>
      <w:tabs>
        <w:tab w:val="left" w:pos="0"/>
        <w:tab w:val="right" w:pos="9356"/>
      </w:tabs>
      <w:jc w:val="center"/>
      <w:outlineLvl w:val="8"/>
    </w:pPr>
    <w:rPr>
      <w:rFonts w:ascii="Arial" w:hAnsi="Arial" w:cs="Arial"/>
      <w:color w:val="0000FF"/>
      <w:sz w:val="32"/>
      <w:szCs w:val="32"/>
    </w:r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Pr>
      <w:rFonts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Pr>
      <w:rFonts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Pr>
      <w:rFonts w:asciiTheme="majorHAnsi" w:eastAsiaTheme="majorEastAsia" w:hAnsiTheme="majorHAnsi" w:cs="Times New Roman"/>
    </w:rPr>
  </w:style>
  <w:style w:type="paragraph" w:styleId="Textkrper">
    <w:name w:val="Body Text"/>
    <w:basedOn w:val="Standard"/>
    <w:link w:val="TextkrperZchn"/>
    <w:uiPriority w:val="99"/>
    <w:pPr>
      <w:jc w:val="both"/>
    </w:pPr>
    <w:rPr>
      <w:sz w:val="26"/>
      <w:szCs w:val="26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xtkrper2">
    <w:name w:val="Body Text 2"/>
    <w:basedOn w:val="Standard"/>
    <w:link w:val="Textkrper2Zchn"/>
    <w:uiPriority w:val="99"/>
    <w:rPr>
      <w:rFonts w:ascii="Arial" w:hAnsi="Arial" w:cs="Arial"/>
      <w:i/>
      <w:iCs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xtkrper3">
    <w:name w:val="Body Text 3"/>
    <w:basedOn w:val="Standard"/>
    <w:link w:val="Textkrper3Zchn"/>
    <w:uiPriority w:val="99"/>
    <w:pPr>
      <w:jc w:val="both"/>
    </w:pPr>
    <w:rPr>
      <w:sz w:val="26"/>
      <w:szCs w:val="2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Textkrper-Einzug3">
    <w:name w:val="Body Text Indent 3"/>
    <w:basedOn w:val="Standard"/>
    <w:link w:val="Textkrper-Einzug3Zchn"/>
    <w:uiPriority w:val="99"/>
    <w:pPr>
      <w:tabs>
        <w:tab w:val="left" w:pos="3119"/>
      </w:tabs>
      <w:ind w:left="1418"/>
    </w:pPr>
    <w:rPr>
      <w:sz w:val="26"/>
      <w:szCs w:val="2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styleId="Blocktext">
    <w:name w:val="Block Text"/>
    <w:basedOn w:val="Standard"/>
    <w:uiPriority w:val="99"/>
    <w:pPr>
      <w:pBdr>
        <w:top w:val="single" w:sz="6" w:space="4" w:color="auto" w:shadow="1"/>
        <w:left w:val="single" w:sz="6" w:space="4" w:color="auto" w:shadow="1"/>
        <w:bottom w:val="single" w:sz="6" w:space="4" w:color="auto" w:shadow="1"/>
        <w:right w:val="single" w:sz="6" w:space="4" w:color="auto" w:shadow="1"/>
      </w:pBdr>
      <w:spacing w:line="360" w:lineRule="auto"/>
      <w:ind w:left="567" w:right="566"/>
    </w:pPr>
    <w:rPr>
      <w:rFonts w:ascii="Arial" w:hAnsi="Arial" w:cs="Arial"/>
      <w:b/>
      <w:bCs/>
    </w:rPr>
  </w:style>
  <w:style w:type="paragraph" w:styleId="Funotentext">
    <w:name w:val="footnote text"/>
    <w:basedOn w:val="Standard"/>
    <w:link w:val="FunotentextZchn"/>
    <w:uiPriority w:val="9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rPr>
      <w:rFonts w:cs="Times New Roman"/>
      <w:vertAlign w:val="superscript"/>
    </w:rPr>
  </w:style>
  <w:style w:type="paragraph" w:styleId="Textkrper-Einzug2">
    <w:name w:val="Body Text Indent 2"/>
    <w:basedOn w:val="Standard"/>
    <w:link w:val="Textkrper-Einzug2Zchn"/>
    <w:uiPriority w:val="99"/>
    <w:pPr>
      <w:ind w:left="1056"/>
    </w:pPr>
    <w:rPr>
      <w:sz w:val="28"/>
      <w:szCs w:val="28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Literaturverzeich">
    <w:name w:val="Literaturverzeich."/>
    <w:basedOn w:val="Standard"/>
    <w:uiPriority w:val="99"/>
    <w:pPr>
      <w:keepLines/>
      <w:spacing w:after="240" w:line="360" w:lineRule="auto"/>
      <w:ind w:left="709" w:hanging="709"/>
      <w:jc w:val="both"/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A58E8AA9B9234BA27822F12D5BB0DD" ma:contentTypeVersion="16" ma:contentTypeDescription="Ein neues Dokument erstellen." ma:contentTypeScope="" ma:versionID="549e39b93c68ad2b1e075c442947cbe7">
  <xsd:schema xmlns:xsd="http://www.w3.org/2001/XMLSchema" xmlns:xs="http://www.w3.org/2001/XMLSchema" xmlns:p="http://schemas.microsoft.com/office/2006/metadata/properties" xmlns:ns2="a620434b-5e09-4935-88fc-c626ae669973" xmlns:ns3="6df8461f-aa3f-4f9b-9b55-655809a95276" targetNamespace="http://schemas.microsoft.com/office/2006/metadata/properties" ma:root="true" ma:fieldsID="8cdca8713c53c8fbf3f218bfc7dc842c" ns2:_="" ns3:_="">
    <xsd:import namespace="a620434b-5e09-4935-88fc-c626ae669973"/>
    <xsd:import namespace="6df8461f-aa3f-4f9b-9b55-655809a952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0434b-5e09-4935-88fc-c626ae6699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098aefda-962a-45ab-9067-7b551c46db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8461f-aa3f-4f9b-9b55-655809a9527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c5ca1ba-7ef8-4e36-8d95-2d694e057e8f}" ma:internalName="TaxCatchAll" ma:showField="CatchAllData" ma:web="6df8461f-aa3f-4f9b-9b55-655809a952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23B175-F428-446A-9572-EC99A98CC356}"/>
</file>

<file path=customXml/itemProps2.xml><?xml version="1.0" encoding="utf-8"?>
<ds:datastoreItem xmlns:ds="http://schemas.openxmlformats.org/officeDocument/2006/customXml" ds:itemID="{09555E25-BEE7-4C9E-BF77-DDB42BC402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438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Konflikt-Kultur® – Ein Programm zur Prävention und In-tervention bei Aggression und Gewalt an Schulen </vt:lpstr>
    </vt:vector>
  </TitlesOfParts>
  <Company>.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Konflikt-Kultur® – Ein Programm zur Prävention und In-tervention bei Aggression und Gewalt an Schulen</dc:title>
  <dc:subject/>
  <dc:creator>Ein geehrter Microsoft-Kunde</dc:creator>
  <cp:keywords/>
  <dc:description/>
  <cp:lastModifiedBy>Stratmann, Ute</cp:lastModifiedBy>
  <cp:revision>2</cp:revision>
  <cp:lastPrinted>2007-11-25T11:15:00Z</cp:lastPrinted>
  <dcterms:created xsi:type="dcterms:W3CDTF">2021-12-02T13:58:00Z</dcterms:created>
  <dcterms:modified xsi:type="dcterms:W3CDTF">2021-12-02T13:58:00Z</dcterms:modified>
</cp:coreProperties>
</file>